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9E" w:rsidRDefault="00D47F9E" w:rsidP="00D47F9E">
      <w:pPr>
        <w:spacing w:after="150"/>
      </w:pPr>
      <w:r w:rsidRPr="008F315E">
        <w:rPr>
          <w:color w:val="000000"/>
          <w:highlight w:val="yellow"/>
        </w:rPr>
        <w:t>На основу члана 49. став 10. и члана 173, а у вези са чланом 10. тачка 2) Закона о основама система образовања и васпитања („Службени гласник РС”, бр. 88/17 и 27/18 – др. закон),</w:t>
      </w:r>
    </w:p>
    <w:p w:rsidR="00D47F9E" w:rsidRDefault="00D47F9E" w:rsidP="00D47F9E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D47F9E" w:rsidRPr="008F315E" w:rsidRDefault="00D47F9E" w:rsidP="00D47F9E">
      <w:pPr>
        <w:spacing w:after="225"/>
        <w:jc w:val="center"/>
        <w:rPr>
          <w:highlight w:val="yellow"/>
        </w:rPr>
      </w:pPr>
      <w:r w:rsidRPr="008F315E">
        <w:rPr>
          <w:b/>
          <w:color w:val="000000"/>
          <w:highlight w:val="yellow"/>
        </w:rPr>
        <w:t>ПРАВИЛНИК</w:t>
      </w:r>
    </w:p>
    <w:p w:rsidR="00D47F9E" w:rsidRDefault="00D47F9E" w:rsidP="00D47F9E">
      <w:pPr>
        <w:spacing w:after="225"/>
        <w:jc w:val="center"/>
      </w:pPr>
      <w:r w:rsidRPr="008F315E">
        <w:rPr>
          <w:b/>
          <w:color w:val="000000"/>
          <w:highlight w:val="yellow"/>
        </w:rPr>
        <w:t>о стандардима квалитета рада установе</w:t>
      </w:r>
    </w:p>
    <w:p w:rsidR="00D47F9E" w:rsidRDefault="00D47F9E" w:rsidP="00D47F9E">
      <w:pPr>
        <w:spacing w:after="120"/>
        <w:jc w:val="center"/>
      </w:pPr>
      <w:r>
        <w:rPr>
          <w:color w:val="000000"/>
        </w:rPr>
        <w:t>"Службени гласник РС - Просветни гласник", број 14 од 2. августа 2018.</w:t>
      </w:r>
    </w:p>
    <w:p w:rsidR="00D47F9E" w:rsidRDefault="00D47F9E" w:rsidP="00D47F9E">
      <w:pPr>
        <w:spacing w:after="120"/>
        <w:jc w:val="center"/>
      </w:pPr>
      <w:r>
        <w:rPr>
          <w:color w:val="000000"/>
        </w:rPr>
        <w:t>Члан 1.</w:t>
      </w:r>
    </w:p>
    <w:p w:rsidR="00D47F9E" w:rsidRDefault="00D47F9E" w:rsidP="00D47F9E">
      <w:pPr>
        <w:spacing w:after="150"/>
      </w:pPr>
      <w:r>
        <w:rPr>
          <w:color w:val="000000"/>
        </w:rPr>
        <w:t>Овим правилником утврђују се стандарди квалитета рада установе.</w:t>
      </w:r>
    </w:p>
    <w:p w:rsidR="00D47F9E" w:rsidRDefault="00D47F9E" w:rsidP="00D47F9E">
      <w:pPr>
        <w:spacing w:after="150"/>
      </w:pPr>
      <w:r>
        <w:rPr>
          <w:color w:val="000000"/>
        </w:rPr>
        <w:t>Стандарди квалитета из става 1. овог члана одштампани су уз овај правилник и чине његов саставни део.</w:t>
      </w:r>
    </w:p>
    <w:p w:rsidR="00D47F9E" w:rsidRDefault="00D47F9E" w:rsidP="00D47F9E">
      <w:pPr>
        <w:spacing w:after="120"/>
        <w:jc w:val="center"/>
      </w:pPr>
      <w:r>
        <w:rPr>
          <w:color w:val="000000"/>
        </w:rPr>
        <w:t>Члан 2.</w:t>
      </w:r>
    </w:p>
    <w:p w:rsidR="00D47F9E" w:rsidRDefault="00D47F9E" w:rsidP="00D47F9E">
      <w:pPr>
        <w:spacing w:after="150"/>
      </w:pPr>
      <w:r>
        <w:rPr>
          <w:color w:val="000000"/>
        </w:rPr>
        <w:t>Ступањем на снагу овог правилника престаје да важи Правилник о стандардима квалитета рада установе („Службени гласник РС”, бр. 7/11 и 68/12).</w:t>
      </w:r>
    </w:p>
    <w:p w:rsidR="00D47F9E" w:rsidRDefault="00D47F9E" w:rsidP="00D47F9E">
      <w:pPr>
        <w:spacing w:after="120"/>
        <w:jc w:val="center"/>
      </w:pPr>
      <w:r>
        <w:rPr>
          <w:color w:val="000000"/>
        </w:rPr>
        <w:t>Члан 3.</w:t>
      </w:r>
    </w:p>
    <w:p w:rsidR="00D47F9E" w:rsidRDefault="00D47F9E" w:rsidP="00D47F9E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D47F9E" w:rsidRDefault="00D47F9E" w:rsidP="00D47F9E">
      <w:pPr>
        <w:spacing w:after="150"/>
        <w:jc w:val="right"/>
      </w:pPr>
      <w:r>
        <w:rPr>
          <w:color w:val="000000"/>
        </w:rPr>
        <w:t>Број 110-00-546/2018-04</w:t>
      </w:r>
    </w:p>
    <w:p w:rsidR="00D47F9E" w:rsidRDefault="00D47F9E" w:rsidP="00D47F9E">
      <w:pPr>
        <w:spacing w:after="150"/>
        <w:jc w:val="right"/>
      </w:pPr>
      <w:r w:rsidRPr="008F315E">
        <w:rPr>
          <w:color w:val="000000"/>
          <w:highlight w:val="yellow"/>
        </w:rPr>
        <w:t>У Београду, 23. јула 2018. године</w:t>
      </w:r>
    </w:p>
    <w:p w:rsidR="00D47F9E" w:rsidRDefault="00D47F9E" w:rsidP="00D47F9E">
      <w:pPr>
        <w:spacing w:after="150"/>
        <w:jc w:val="right"/>
      </w:pPr>
      <w:r>
        <w:rPr>
          <w:color w:val="000000"/>
        </w:rPr>
        <w:t>Министар,</w:t>
      </w:r>
    </w:p>
    <w:p w:rsidR="00D47F9E" w:rsidRDefault="00D47F9E" w:rsidP="00D47F9E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2E49A9" w:rsidRDefault="002E49A9"/>
    <w:p w:rsidR="00D47F9E" w:rsidRDefault="00D47F9E" w:rsidP="00D47F9E">
      <w:pPr>
        <w:spacing w:after="120"/>
        <w:jc w:val="center"/>
      </w:pPr>
      <w:r>
        <w:rPr>
          <w:b/>
          <w:color w:val="000000"/>
        </w:rPr>
        <w:t>II. СТАНДАРДИ КВАЛИТЕТА РАДА ШКОЛЕ</w:t>
      </w:r>
    </w:p>
    <w:p w:rsidR="00D47F9E" w:rsidRPr="008F315E" w:rsidRDefault="00D47F9E" w:rsidP="00D47F9E">
      <w:pPr>
        <w:spacing w:after="120"/>
        <w:jc w:val="center"/>
        <w:rPr>
          <w:sz w:val="28"/>
          <w:szCs w:val="28"/>
        </w:rPr>
      </w:pPr>
      <w:r>
        <w:rPr>
          <w:b/>
          <w:color w:val="000000"/>
        </w:rPr>
        <w:t xml:space="preserve">ОБЛАСТ КВАЛИТЕТА 1: </w:t>
      </w:r>
      <w:r w:rsidRPr="008F315E">
        <w:rPr>
          <w:b/>
          <w:color w:val="000000"/>
          <w:sz w:val="28"/>
          <w:szCs w:val="28"/>
          <w:highlight w:val="yellow"/>
        </w:rPr>
        <w:t>ПРОГРАМИРАЊЕ, ПЛАНИРАЊЕ И ИЗВЕШТАВАЊЕ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1.1. Програмирање образовно-васпитног рада је у функцији квалитетног рада школе.</w:t>
      </w:r>
    </w:p>
    <w:p w:rsidR="00D47F9E" w:rsidRDefault="00D47F9E" w:rsidP="00D47F9E">
      <w:pPr>
        <w:spacing w:after="150"/>
      </w:pPr>
      <w:r>
        <w:rPr>
          <w:color w:val="000000"/>
        </w:rPr>
        <w:t>1.1.1. Школски програм се заснива на прописаним начелима за израду овог документа.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1.1.2. У изради Развојног плана установе учествовале су кључне циљне групе (наставници, стручни сарадници, директор, ученици, родитељи, локална заједница).</w:t>
      </w:r>
    </w:p>
    <w:p w:rsidR="00D47F9E" w:rsidRDefault="00D47F9E" w:rsidP="00D47F9E">
      <w:pPr>
        <w:spacing w:after="150"/>
      </w:pPr>
      <w:r>
        <w:rPr>
          <w:color w:val="000000"/>
        </w:rPr>
        <w:t>1.1.3. Садржај кључних школских докумената одржава специфичности установе.</w:t>
      </w:r>
    </w:p>
    <w:p w:rsidR="00D47F9E" w:rsidRDefault="00D47F9E" w:rsidP="00D47F9E">
      <w:pPr>
        <w:spacing w:after="150"/>
      </w:pPr>
      <w:r>
        <w:rPr>
          <w:color w:val="000000"/>
        </w:rPr>
        <w:t>1.1.4. Програмирање рада заснива се на аналитичко-истраживачким подацима и проценама квалитета рада установе.</w:t>
      </w:r>
    </w:p>
    <w:p w:rsidR="00D47F9E" w:rsidRDefault="00D47F9E" w:rsidP="00D47F9E">
      <w:pPr>
        <w:spacing w:after="150"/>
      </w:pPr>
      <w:r>
        <w:rPr>
          <w:color w:val="000000"/>
        </w:rPr>
        <w:t>1.1.5. У програмирању рада уважавају се узрасне, развојне и специфичне потребе ученика.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1.2. Планирање рада органа, тела и тимова је у функцији ефективног и ефикасног рада у школи.</w:t>
      </w:r>
    </w:p>
    <w:p w:rsidR="00D47F9E" w:rsidRDefault="00D47F9E" w:rsidP="00D47F9E">
      <w:pPr>
        <w:spacing w:after="150"/>
      </w:pPr>
      <w:r>
        <w:rPr>
          <w:color w:val="000000"/>
        </w:rPr>
        <w:t>1.2.1. Годишњи план рада донет је у складу са школским програмом, развојним планом и годишњим календаром.</w:t>
      </w:r>
    </w:p>
    <w:p w:rsidR="00D47F9E" w:rsidRDefault="00D47F9E" w:rsidP="00D47F9E">
      <w:pPr>
        <w:spacing w:after="150"/>
      </w:pPr>
      <w:r>
        <w:rPr>
          <w:color w:val="000000"/>
        </w:rPr>
        <w:t>1.2.2. 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</w:r>
    </w:p>
    <w:p w:rsidR="00D47F9E" w:rsidRDefault="00D47F9E" w:rsidP="00D47F9E">
      <w:pPr>
        <w:spacing w:after="150"/>
      </w:pPr>
      <w:r>
        <w:rPr>
          <w:color w:val="000000"/>
        </w:rPr>
        <w:t>1.2.3. Планови органа, тела и тимова јасно одсликавају процесе рада и пројектују промене на свим нивоима деловања.</w:t>
      </w:r>
    </w:p>
    <w:p w:rsidR="00D47F9E" w:rsidRDefault="00D47F9E" w:rsidP="00D47F9E">
      <w:pPr>
        <w:spacing w:after="150"/>
      </w:pPr>
      <w:r>
        <w:rPr>
          <w:color w:val="000000"/>
        </w:rPr>
        <w:t>1.2.4. Оперативно планирање органа, тела и тимова предвиђа активности и механизме за праћење рада и извештавање током школске године.</w:t>
      </w:r>
    </w:p>
    <w:p w:rsidR="00D47F9E" w:rsidRDefault="00D47F9E" w:rsidP="00D47F9E">
      <w:pPr>
        <w:spacing w:after="150"/>
      </w:pPr>
      <w:r>
        <w:rPr>
          <w:color w:val="000000"/>
        </w:rPr>
        <w:t>1.2.5. Годишњи извештај садржи релевантне информације о раду школе и усклађен је са садржајем годишњег плана рада.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1.3.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</w:r>
    </w:p>
    <w:p w:rsidR="00D47F9E" w:rsidRDefault="00D47F9E" w:rsidP="00D47F9E">
      <w:pPr>
        <w:spacing w:after="150"/>
      </w:pPr>
      <w:r>
        <w:rPr>
          <w:color w:val="000000"/>
        </w:rPr>
        <w:t>1.3.1.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</w:r>
    </w:p>
    <w:p w:rsidR="00D47F9E" w:rsidRDefault="00D47F9E" w:rsidP="00D47F9E">
      <w:pPr>
        <w:spacing w:after="150"/>
      </w:pPr>
      <w:r>
        <w:rPr>
          <w:color w:val="000000"/>
        </w:rPr>
        <w:t>1.3.2. 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</w:r>
    </w:p>
    <w:p w:rsidR="00D47F9E" w:rsidRDefault="00D47F9E" w:rsidP="00D47F9E">
      <w:pPr>
        <w:spacing w:after="150"/>
      </w:pPr>
      <w:r>
        <w:rPr>
          <w:color w:val="000000"/>
        </w:rPr>
        <w:t>1.3.3. Планирање допунске наставе и додатног рада је функционално и засновано је на праћењу постигнућа ученика.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1.3.4. У планирању слободних активности уважавају се резултати испитивања интересовања ученика.</w:t>
      </w:r>
    </w:p>
    <w:p w:rsidR="00D47F9E" w:rsidRDefault="00D47F9E" w:rsidP="00D47F9E">
      <w:pPr>
        <w:spacing w:after="150"/>
      </w:pPr>
      <w:r>
        <w:rPr>
          <w:color w:val="000000"/>
        </w:rPr>
        <w:t>1.3.5. 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</w:p>
    <w:p w:rsidR="00D47F9E" w:rsidRDefault="00D47F9E" w:rsidP="00D47F9E">
      <w:pPr>
        <w:spacing w:after="150"/>
      </w:pPr>
      <w:r>
        <w:rPr>
          <w:color w:val="000000"/>
        </w:rPr>
        <w:t>1.3.6. Припреме за наставни рад садрже самовредновање рада наставника и/или напомене о реализацији планираних активности.</w:t>
      </w:r>
    </w:p>
    <w:p w:rsidR="00D47F9E" w:rsidRPr="008F315E" w:rsidRDefault="00D47F9E" w:rsidP="00D47F9E">
      <w:pPr>
        <w:spacing w:after="120"/>
        <w:jc w:val="center"/>
        <w:rPr>
          <w:sz w:val="28"/>
          <w:szCs w:val="28"/>
        </w:rPr>
      </w:pPr>
      <w:r>
        <w:rPr>
          <w:b/>
          <w:color w:val="000000"/>
        </w:rPr>
        <w:t>ОБЛАСТ КВАЛИТЕТА 2</w:t>
      </w:r>
      <w:r w:rsidRPr="008F315E">
        <w:rPr>
          <w:b/>
          <w:color w:val="000000"/>
          <w:sz w:val="28"/>
          <w:szCs w:val="28"/>
        </w:rPr>
        <w:t xml:space="preserve">: </w:t>
      </w:r>
      <w:r w:rsidRPr="008F315E">
        <w:rPr>
          <w:b/>
          <w:color w:val="000000"/>
          <w:sz w:val="28"/>
          <w:szCs w:val="28"/>
          <w:highlight w:val="yellow"/>
        </w:rPr>
        <w:t>НАСТАВА И УЧЕЊЕ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2.1. Наставник ефикасно управља процесом учења на часу.</w:t>
      </w:r>
    </w:p>
    <w:p w:rsidR="00D47F9E" w:rsidRDefault="00D47F9E" w:rsidP="00D47F9E">
      <w:pPr>
        <w:spacing w:after="150"/>
      </w:pPr>
      <w:r>
        <w:rPr>
          <w:color w:val="000000"/>
        </w:rPr>
        <w:t>2.1.1. Ученику су јасни циљеви часа/исходи учења и зашто то што је планирано треба да научи.</w:t>
      </w:r>
    </w:p>
    <w:p w:rsidR="00D47F9E" w:rsidRDefault="00D47F9E" w:rsidP="00D47F9E">
      <w:pPr>
        <w:spacing w:after="150"/>
      </w:pPr>
      <w:r>
        <w:rPr>
          <w:color w:val="000000"/>
        </w:rPr>
        <w:t>2.1.2. Ученик разуме објашњења, упутства и кључне појмовe.</w:t>
      </w:r>
    </w:p>
    <w:p w:rsidR="00D47F9E" w:rsidRDefault="00D47F9E" w:rsidP="00D47F9E">
      <w:pPr>
        <w:spacing w:after="150"/>
      </w:pPr>
      <w:r>
        <w:rPr>
          <w:color w:val="000000"/>
        </w:rPr>
        <w:t>2.1.3. 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</w:t>
      </w:r>
    </w:p>
    <w:p w:rsidR="00D47F9E" w:rsidRDefault="00D47F9E" w:rsidP="00D47F9E">
      <w:pPr>
        <w:spacing w:after="150"/>
      </w:pPr>
      <w:r>
        <w:rPr>
          <w:color w:val="000000"/>
        </w:rPr>
        <w:t>2.1.4. Наставник поступно поставља питања/задатке/захтеве различитог нивоа сложености.</w:t>
      </w:r>
    </w:p>
    <w:p w:rsidR="00D47F9E" w:rsidRDefault="00D47F9E" w:rsidP="00D47F9E">
      <w:pPr>
        <w:spacing w:after="150"/>
      </w:pPr>
      <w:r>
        <w:rPr>
          <w:color w:val="000000"/>
        </w:rPr>
        <w:t>2.1.5.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</w:r>
    </w:p>
    <w:p w:rsidR="00D47F9E" w:rsidRDefault="00D47F9E" w:rsidP="00D47F9E">
      <w:pPr>
        <w:spacing w:after="150"/>
      </w:pPr>
      <w:r>
        <w:rPr>
          <w:color w:val="000000"/>
        </w:rPr>
        <w:t>2.1.6. Наставник функционално користи постојећа наставна средства и ученицима доступне изворе знања.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2.2. Наставник прилагођава рад на часу образовно-васпитним потребама ученика.</w:t>
      </w:r>
    </w:p>
    <w:p w:rsidR="00D47F9E" w:rsidRDefault="00D47F9E" w:rsidP="00D47F9E">
      <w:pPr>
        <w:spacing w:after="150"/>
      </w:pPr>
      <w:r>
        <w:rPr>
          <w:color w:val="000000"/>
        </w:rPr>
        <w:t>2.2.1. Наставник прилагођава захтеве могућностима сваког ученика.</w:t>
      </w:r>
    </w:p>
    <w:p w:rsidR="00D47F9E" w:rsidRDefault="00D47F9E" w:rsidP="00D47F9E">
      <w:pPr>
        <w:spacing w:after="150"/>
      </w:pPr>
      <w:r>
        <w:rPr>
          <w:color w:val="000000"/>
        </w:rPr>
        <w:t>2.2.2. Наставник прилагођава начин рада и наставни материјал индивидуалним карактеристикама сваког ученика.</w:t>
      </w:r>
    </w:p>
    <w:p w:rsidR="00D47F9E" w:rsidRDefault="00D47F9E" w:rsidP="00D47F9E">
      <w:pPr>
        <w:spacing w:after="150"/>
      </w:pPr>
      <w:r>
        <w:rPr>
          <w:color w:val="000000"/>
        </w:rPr>
        <w:t>2.2.3. Наставник посвећује време и пажњу сваком ученику у складу са његовим образовним и васпитним потребама.</w:t>
      </w:r>
    </w:p>
    <w:p w:rsidR="00D47F9E" w:rsidRDefault="00D47F9E" w:rsidP="00D47F9E">
      <w:pPr>
        <w:spacing w:after="150"/>
      </w:pPr>
      <w:r>
        <w:rPr>
          <w:color w:val="000000"/>
        </w:rPr>
        <w:t>2.2.4. Наставник примењује специфичне задатке/активности/материјале на основу ИОП-а и плана индивидуализације.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</w:r>
    </w:p>
    <w:p w:rsidR="00D47F9E" w:rsidRDefault="00D47F9E" w:rsidP="00D47F9E">
      <w:pPr>
        <w:spacing w:after="150"/>
      </w:pPr>
      <w:r>
        <w:rPr>
          <w:color w:val="000000"/>
        </w:rPr>
        <w:t>2.2.6. Наставник прилагођава темпо рада различитим образовним и васпитним потребама ученика.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2.3. Ученици стичу знања, усвајају вредности, развијају вештине и компетенције на часу.</w:t>
      </w:r>
    </w:p>
    <w:p w:rsidR="00D47F9E" w:rsidRDefault="00D47F9E" w:rsidP="00D47F9E">
      <w:pPr>
        <w:spacing w:after="150"/>
      </w:pPr>
      <w:r>
        <w:rPr>
          <w:color w:val="000000"/>
        </w:rPr>
        <w:t>2.3.1. Активности/радови ученика показују да су разумели предмет учења на часу, умеју да примене научено и образложе како су дошли до решења.</w:t>
      </w:r>
    </w:p>
    <w:p w:rsidR="00D47F9E" w:rsidRDefault="00D47F9E" w:rsidP="00D47F9E">
      <w:pPr>
        <w:spacing w:after="150"/>
      </w:pPr>
      <w:r>
        <w:rPr>
          <w:color w:val="000000"/>
        </w:rPr>
        <w:t>2.3.2. Ученик повезује предмет учења са претходно наученим у различитим областима, професионалном праксом и свакодневним животом.</w:t>
      </w:r>
    </w:p>
    <w:p w:rsidR="00D47F9E" w:rsidRDefault="00D47F9E" w:rsidP="00D47F9E">
      <w:pPr>
        <w:spacing w:after="150"/>
      </w:pPr>
      <w:r>
        <w:rPr>
          <w:color w:val="000000"/>
        </w:rPr>
        <w:t>2.3.3. Ученик прикупља, критички процењује и анализира идеје, одговоре и решења.</w:t>
      </w:r>
    </w:p>
    <w:p w:rsidR="00D47F9E" w:rsidRDefault="00D47F9E" w:rsidP="00D47F9E">
      <w:pPr>
        <w:spacing w:after="150"/>
      </w:pPr>
      <w:r>
        <w:rPr>
          <w:color w:val="000000"/>
        </w:rPr>
        <w:t>2.3.4. Ученик излаже своје идеје и износи оригинална и креативна решења.</w:t>
      </w:r>
    </w:p>
    <w:p w:rsidR="00D47F9E" w:rsidRDefault="00D47F9E" w:rsidP="00D47F9E">
      <w:pPr>
        <w:spacing w:after="150"/>
      </w:pPr>
      <w:r>
        <w:rPr>
          <w:color w:val="000000"/>
        </w:rPr>
        <w:t>2.3.5. Ученик примењује повратну информацију да реши задатак/унапреди учење.</w:t>
      </w:r>
    </w:p>
    <w:p w:rsidR="00D47F9E" w:rsidRDefault="00D47F9E" w:rsidP="00D47F9E">
      <w:pPr>
        <w:spacing w:after="150"/>
      </w:pPr>
      <w:r>
        <w:rPr>
          <w:color w:val="000000"/>
        </w:rPr>
        <w:t>2.3.6. Ученик планира, реализује и вреднује пројекат у настави самостално или уз помоћ наставника.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2.4. Поступци вредновања су у функцији даљег учења.</w:t>
      </w:r>
    </w:p>
    <w:p w:rsidR="00D47F9E" w:rsidRDefault="00D47F9E" w:rsidP="00D47F9E">
      <w:pPr>
        <w:spacing w:after="150"/>
      </w:pPr>
      <w:r>
        <w:rPr>
          <w:color w:val="000000"/>
        </w:rPr>
        <w:t>2.4.1.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</w:r>
    </w:p>
    <w:p w:rsidR="00D47F9E" w:rsidRDefault="00D47F9E" w:rsidP="00D47F9E">
      <w:pPr>
        <w:spacing w:after="150"/>
      </w:pPr>
      <w:r>
        <w:rPr>
          <w:color w:val="000000"/>
        </w:rPr>
        <w:t>2.4.2. Ученику су јасни критеријуми вредновања.</w:t>
      </w:r>
    </w:p>
    <w:p w:rsidR="00D47F9E" w:rsidRDefault="00D47F9E" w:rsidP="00D47F9E">
      <w:pPr>
        <w:spacing w:after="150"/>
      </w:pPr>
      <w:r>
        <w:rPr>
          <w:color w:val="000000"/>
        </w:rPr>
        <w:t>2.4.3. Наставник даје потпуну и разумљиву повратну информацију ученицима о њиховом раду, укључујући и јасне препоруке о наредним корацима.</w:t>
      </w:r>
    </w:p>
    <w:p w:rsidR="00D47F9E" w:rsidRDefault="00D47F9E" w:rsidP="00D47F9E">
      <w:pPr>
        <w:spacing w:after="150"/>
      </w:pPr>
      <w:r>
        <w:rPr>
          <w:color w:val="000000"/>
        </w:rPr>
        <w:t>2.4.4. Ученик поставља себи циљеве у учењу.</w:t>
      </w:r>
    </w:p>
    <w:p w:rsidR="00D47F9E" w:rsidRDefault="00D47F9E" w:rsidP="00D47F9E">
      <w:pPr>
        <w:spacing w:after="150"/>
      </w:pPr>
      <w:r>
        <w:rPr>
          <w:color w:val="000000"/>
        </w:rPr>
        <w:t>2.4.5. Ученик уме критички да процени свој напредак и напредак осталих ученика.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2.5. Сваки ученик има прилику да буде успешан.</w:t>
      </w:r>
    </w:p>
    <w:p w:rsidR="00D47F9E" w:rsidRDefault="00D47F9E" w:rsidP="00D47F9E">
      <w:pPr>
        <w:spacing w:after="150"/>
      </w:pPr>
      <w:r>
        <w:rPr>
          <w:color w:val="000000"/>
        </w:rPr>
        <w:t>2.5.1. 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2.5.2. Наставник користи разноврсне поступке за мотивисање ученика уважавајући њихове различитости и претходна постигнућа.</w:t>
      </w:r>
    </w:p>
    <w:p w:rsidR="00D47F9E" w:rsidRDefault="00D47F9E" w:rsidP="00D47F9E">
      <w:pPr>
        <w:spacing w:after="150"/>
      </w:pPr>
      <w:r>
        <w:rPr>
          <w:color w:val="000000"/>
        </w:rPr>
        <w:t>2.5.3. Наставник подстиче интелектуалну радозналост и слободно изношење мишљења.</w:t>
      </w:r>
    </w:p>
    <w:p w:rsidR="00D47F9E" w:rsidRDefault="00D47F9E" w:rsidP="00D47F9E">
      <w:pPr>
        <w:spacing w:after="150"/>
      </w:pPr>
      <w:r>
        <w:rPr>
          <w:color w:val="000000"/>
        </w:rPr>
        <w:t>2.5.4. Ученик има могућност избора у вези са начином обраде теме, обликом рада или материјала.</w:t>
      </w:r>
    </w:p>
    <w:p w:rsidR="00D47F9E" w:rsidRDefault="00D47F9E" w:rsidP="00D47F9E">
      <w:pPr>
        <w:spacing w:after="150"/>
      </w:pPr>
      <w:r>
        <w:rPr>
          <w:color w:val="000000"/>
        </w:rPr>
        <w:t>2.5.5. Наставник показује поверење у могућности ученика и има позитивна очекивања у погледу успеха.</w:t>
      </w:r>
    </w:p>
    <w:p w:rsidR="00D47F9E" w:rsidRDefault="00D47F9E" w:rsidP="00D47F9E">
      <w:pPr>
        <w:spacing w:after="120"/>
        <w:jc w:val="center"/>
      </w:pPr>
      <w:r>
        <w:rPr>
          <w:b/>
          <w:color w:val="000000"/>
        </w:rPr>
        <w:t xml:space="preserve">ОБЛАСТ КВАЛИТЕТА 3: </w:t>
      </w:r>
      <w:r w:rsidRPr="008F315E">
        <w:rPr>
          <w:b/>
          <w:color w:val="000000"/>
          <w:sz w:val="28"/>
          <w:szCs w:val="28"/>
          <w:highlight w:val="yellow"/>
        </w:rPr>
        <w:t>ОБРАЗОВНА ПОСТИГНУЋА УЧЕНИКА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</w:p>
    <w:p w:rsidR="00D47F9E" w:rsidRDefault="00D47F9E" w:rsidP="00D47F9E">
      <w:pPr>
        <w:spacing w:after="150"/>
      </w:pPr>
      <w:r>
        <w:rPr>
          <w:i/>
          <w:color w:val="000000"/>
        </w:rPr>
        <w:t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за овај ниво образовања.</w:t>
      </w:r>
    </w:p>
    <w:p w:rsidR="00D47F9E" w:rsidRDefault="00D47F9E" w:rsidP="00D47F9E">
      <w:pPr>
        <w:spacing w:after="150"/>
      </w:pPr>
      <w:r>
        <w:rPr>
          <w:color w:val="000000"/>
        </w:rP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D47F9E" w:rsidRDefault="00D47F9E" w:rsidP="00D47F9E">
      <w:pPr>
        <w:spacing w:after="150"/>
      </w:pPr>
      <w:r>
        <w:rPr>
          <w:color w:val="000000"/>
        </w:rPr>
        <w:t>3.1.2. Најмање 80% ученика остварује основни ниво стандарда постигнућа на тестовима из српског/матерњег језика и математике.</w:t>
      </w:r>
    </w:p>
    <w:p w:rsidR="00D47F9E" w:rsidRDefault="00D47F9E" w:rsidP="00D47F9E">
      <w:pPr>
        <w:spacing w:after="150"/>
      </w:pPr>
      <w:r>
        <w:rPr>
          <w:color w:val="000000"/>
        </w:rP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D47F9E" w:rsidRDefault="00D47F9E" w:rsidP="00D47F9E">
      <w:pPr>
        <w:spacing w:after="150"/>
      </w:pPr>
      <w:r>
        <w:rPr>
          <w:color w:val="000000"/>
        </w:rPr>
        <w:t>3.1.4. Најмање 20% ученика остварује напредни ниво стандарда постигнућа на тестовима из српског/матерњег језика и математике.</w:t>
      </w:r>
    </w:p>
    <w:p w:rsidR="00D47F9E" w:rsidRDefault="00D47F9E" w:rsidP="00D47F9E">
      <w:pPr>
        <w:spacing w:after="150"/>
      </w:pPr>
      <w:r>
        <w:rPr>
          <w:color w:val="000000"/>
        </w:rPr>
        <w:t>3.1.5. Резултати ученика на комбинованом тесту су на нивоу или изнад нивоа републичког просека.</w:t>
      </w:r>
    </w:p>
    <w:p w:rsidR="00D47F9E" w:rsidRDefault="00D47F9E" w:rsidP="00D47F9E">
      <w:pPr>
        <w:spacing w:after="150"/>
      </w:pPr>
      <w:r>
        <w:rPr>
          <w:color w:val="000000"/>
        </w:rPr>
        <w:t>3.1.6. Ученици који добијају додатну образовну подршку постижу очекиване резултате на завршном испиту у односу на индивидуалне циљеве/исходе учења.</w:t>
      </w:r>
    </w:p>
    <w:p w:rsidR="00D47F9E" w:rsidRDefault="00D47F9E" w:rsidP="00D47F9E">
      <w:pPr>
        <w:spacing w:after="150"/>
      </w:pPr>
      <w:r>
        <w:rPr>
          <w:color w:val="000000"/>
        </w:rPr>
        <w:t>3.1.7. Просечна постигнућа одељења на тестовима из српског/матерњег језика и математике су уједначена.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3.2. Школа континуирано доприноси бољим образовним постигнућима ученика.</w:t>
      </w:r>
    </w:p>
    <w:p w:rsidR="00D47F9E" w:rsidRDefault="00D47F9E" w:rsidP="00D47F9E">
      <w:pPr>
        <w:spacing w:after="150"/>
      </w:pPr>
      <w:r>
        <w:rPr>
          <w:color w:val="000000"/>
        </w:rPr>
        <w:t>3.2.1. Резултати праћења образовних постигнућа користе се за даљи развој ученика.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D47F9E" w:rsidRDefault="00D47F9E" w:rsidP="00D47F9E">
      <w:pPr>
        <w:spacing w:after="150"/>
      </w:pPr>
      <w:r>
        <w:rPr>
          <w:color w:val="000000"/>
        </w:rPr>
        <w:t>3.2.3. Ученици су укључени у допунску наставу у складу са својим потребама.</w:t>
      </w:r>
    </w:p>
    <w:p w:rsidR="00D47F9E" w:rsidRDefault="00D47F9E" w:rsidP="00D47F9E">
      <w:pPr>
        <w:spacing w:after="150"/>
      </w:pPr>
      <w:r>
        <w:rPr>
          <w:color w:val="000000"/>
        </w:rPr>
        <w:t>3.2.4. Ученици који похађају допунску наставу показују напредак у учењу.</w:t>
      </w:r>
    </w:p>
    <w:p w:rsidR="00D47F9E" w:rsidRDefault="00D47F9E" w:rsidP="00D47F9E">
      <w:pPr>
        <w:spacing w:after="150"/>
      </w:pPr>
      <w:r>
        <w:rPr>
          <w:color w:val="000000"/>
        </w:rP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D47F9E" w:rsidRDefault="00D47F9E" w:rsidP="00D47F9E">
      <w:pPr>
        <w:spacing w:after="150"/>
      </w:pPr>
      <w:r>
        <w:rPr>
          <w:color w:val="000000"/>
        </w:rPr>
        <w:t>3.2.6. Школа реализује квалитетан програм припреме ученика за завршни испит.</w:t>
      </w:r>
    </w:p>
    <w:p w:rsidR="00D47F9E" w:rsidRDefault="00D47F9E" w:rsidP="00D47F9E">
      <w:pPr>
        <w:spacing w:after="150"/>
      </w:pPr>
      <w:r>
        <w:rPr>
          <w:color w:val="000000"/>
        </w:rPr>
        <w:t>3.2.7. Резултати иницијалних и годишњих тестова и провера знања користе се у индивидуализацији подршке у учењу.</w:t>
      </w:r>
    </w:p>
    <w:p w:rsidR="00D47F9E" w:rsidRDefault="00D47F9E" w:rsidP="00D47F9E">
      <w:pPr>
        <w:spacing w:after="150"/>
      </w:pPr>
      <w:r>
        <w:rPr>
          <w:color w:val="000000"/>
        </w:rPr>
        <w:t>3.2.8. Резултати националних и међународних тестирања користе се функционално за унапређивање наставе и учења.</w:t>
      </w:r>
    </w:p>
    <w:p w:rsidR="00D47F9E" w:rsidRPr="008F315E" w:rsidRDefault="00D47F9E" w:rsidP="00D47F9E">
      <w:pPr>
        <w:spacing w:after="120"/>
        <w:jc w:val="center"/>
        <w:rPr>
          <w:sz w:val="28"/>
          <w:szCs w:val="28"/>
        </w:rPr>
      </w:pPr>
      <w:r>
        <w:rPr>
          <w:b/>
          <w:color w:val="000000"/>
        </w:rPr>
        <w:t xml:space="preserve">ОБЛАСТ КВАЛИТЕТА 4: </w:t>
      </w:r>
      <w:r w:rsidRPr="008F315E">
        <w:rPr>
          <w:b/>
          <w:color w:val="000000"/>
          <w:sz w:val="28"/>
          <w:szCs w:val="28"/>
          <w:highlight w:val="yellow"/>
        </w:rPr>
        <w:t>ПОДРШКА УЧЕНИЦИМА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4.1. У школи функционише систем пружања подршке свим ученицима.</w:t>
      </w:r>
    </w:p>
    <w:p w:rsidR="00D47F9E" w:rsidRDefault="00D47F9E" w:rsidP="00D47F9E">
      <w:pPr>
        <w:spacing w:after="150"/>
      </w:pPr>
      <w:r>
        <w:rPr>
          <w:color w:val="000000"/>
        </w:rPr>
        <w:t>4.1.1. Школа предузима разноврсне мере за пружање подршке ученицима у учењу.</w:t>
      </w:r>
    </w:p>
    <w:p w:rsidR="00D47F9E" w:rsidRDefault="00D47F9E" w:rsidP="00D47F9E">
      <w:pPr>
        <w:spacing w:after="150"/>
      </w:pPr>
      <w:r>
        <w:rPr>
          <w:color w:val="000000"/>
        </w:rPr>
        <w:t>4.1.2. Школа предузима разноврсне мере за пружање васпитне подршке ученицима.</w:t>
      </w:r>
    </w:p>
    <w:p w:rsidR="00D47F9E" w:rsidRDefault="00D47F9E" w:rsidP="00D47F9E">
      <w:pPr>
        <w:spacing w:after="150"/>
      </w:pPr>
      <w:r>
        <w:rPr>
          <w:color w:val="000000"/>
        </w:rPr>
        <w:t>4.1.3. На основу анализе успеха и владања предузимају се мере подршке ученицима.</w:t>
      </w:r>
    </w:p>
    <w:p w:rsidR="00D47F9E" w:rsidRDefault="00D47F9E" w:rsidP="00D47F9E">
      <w:pPr>
        <w:spacing w:after="150"/>
      </w:pPr>
      <w:r>
        <w:rPr>
          <w:color w:val="000000"/>
        </w:rPr>
        <w:t>4.1.4. У пружању подршке ученицима школа укључује породицу односно законске заступнике.</w:t>
      </w:r>
    </w:p>
    <w:p w:rsidR="00D47F9E" w:rsidRDefault="00D47F9E" w:rsidP="00D47F9E">
      <w:pPr>
        <w:spacing w:after="150"/>
      </w:pPr>
      <w:r>
        <w:rPr>
          <w:color w:val="000000"/>
        </w:rPr>
        <w:t>4.1.5. У пружању подршке ученицима школа предузима различите активности у сарадњи са релевантним институцијама и појединцима.</w:t>
      </w:r>
    </w:p>
    <w:p w:rsidR="00D47F9E" w:rsidRDefault="00D47F9E" w:rsidP="00D47F9E">
      <w:pPr>
        <w:spacing w:after="150"/>
      </w:pPr>
      <w:r>
        <w:rPr>
          <w:color w:val="000000"/>
        </w:rPr>
        <w:t>4.1.6. Школа пружа подршку ученицима при преласку из једног у други циклус образовања.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4.2. У школи се подстиче лични, професионални и социјални развој ученика.</w:t>
      </w:r>
    </w:p>
    <w:p w:rsidR="00D47F9E" w:rsidRDefault="00D47F9E" w:rsidP="00D47F9E">
      <w:pPr>
        <w:spacing w:after="150"/>
      </w:pPr>
      <w:r>
        <w:rPr>
          <w:color w:val="000000"/>
        </w:rPr>
        <w:t>4.2.1. У школи се организују програми/активности за развијање социјалних вештина (конструктивно решавање проблема, ненасилна комуникација…).</w:t>
      </w:r>
    </w:p>
    <w:p w:rsidR="00D47F9E" w:rsidRDefault="00D47F9E" w:rsidP="00D47F9E">
      <w:pPr>
        <w:spacing w:after="150"/>
      </w:pPr>
      <w:r>
        <w:rPr>
          <w:color w:val="000000"/>
        </w:rPr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4.2.3. У школи се промовишу здрави стилови живота, права детета, заштита човекове околине и одрживи развој.</w:t>
      </w:r>
    </w:p>
    <w:p w:rsidR="00D47F9E" w:rsidRDefault="00D47F9E" w:rsidP="00D47F9E">
      <w:pPr>
        <w:spacing w:after="150"/>
      </w:pPr>
      <w:r>
        <w:rPr>
          <w:color w:val="000000"/>
        </w:rPr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4.3. У школи функционише систем подршке ученицима из осетљивих група и ученицима са изузетним способностима.</w:t>
      </w:r>
    </w:p>
    <w:p w:rsidR="00D47F9E" w:rsidRDefault="00D47F9E" w:rsidP="00D47F9E">
      <w:pPr>
        <w:spacing w:after="150"/>
      </w:pPr>
      <w:r>
        <w:rPr>
          <w:color w:val="000000"/>
        </w:rPr>
        <w:t>4.3.1. Школа ствара услове за упис ученика из осетљивих група.</w:t>
      </w:r>
    </w:p>
    <w:p w:rsidR="00D47F9E" w:rsidRDefault="00D47F9E" w:rsidP="00D47F9E">
      <w:pPr>
        <w:spacing w:after="150"/>
      </w:pPr>
      <w:r>
        <w:rPr>
          <w:color w:val="000000"/>
        </w:rPr>
        <w:t>4.3.2. Школа предузима мере за редовно похађање наставе ученика из осетљивих група.</w:t>
      </w:r>
    </w:p>
    <w:p w:rsidR="00D47F9E" w:rsidRDefault="00D47F9E" w:rsidP="00D47F9E">
      <w:pPr>
        <w:spacing w:after="150"/>
      </w:pPr>
      <w:r>
        <w:rPr>
          <w:color w:val="000000"/>
        </w:rPr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</w:p>
    <w:p w:rsidR="00D47F9E" w:rsidRDefault="00D47F9E" w:rsidP="00D47F9E">
      <w:pPr>
        <w:spacing w:after="150"/>
      </w:pPr>
      <w:r>
        <w:rPr>
          <w:color w:val="000000"/>
        </w:rPr>
        <w:t>4.3.4. У школи се организују компензаторни програми/активности за подршку учењу за ученике из осетљивих група.</w:t>
      </w:r>
    </w:p>
    <w:p w:rsidR="00D47F9E" w:rsidRDefault="00D47F9E" w:rsidP="00D47F9E">
      <w:pPr>
        <w:spacing w:after="150"/>
      </w:pPr>
      <w:r>
        <w:rPr>
          <w:color w:val="000000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D47F9E" w:rsidRDefault="00D47F9E" w:rsidP="00D47F9E">
      <w:pPr>
        <w:spacing w:after="150"/>
      </w:pPr>
      <w:r>
        <w:rPr>
          <w:color w:val="000000"/>
        </w:rP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:rsidR="00D47F9E" w:rsidRPr="008F315E" w:rsidRDefault="00D47F9E" w:rsidP="00D47F9E">
      <w:pPr>
        <w:spacing w:after="120"/>
        <w:jc w:val="center"/>
        <w:rPr>
          <w:sz w:val="28"/>
          <w:szCs w:val="28"/>
        </w:rPr>
      </w:pPr>
      <w:r>
        <w:rPr>
          <w:b/>
          <w:color w:val="000000"/>
        </w:rPr>
        <w:t xml:space="preserve">ОБЛАСТ КВАЛИТЕТА 5. </w:t>
      </w:r>
      <w:r w:rsidRPr="008F315E">
        <w:rPr>
          <w:b/>
          <w:color w:val="000000"/>
          <w:sz w:val="28"/>
          <w:szCs w:val="28"/>
          <w:highlight w:val="yellow"/>
        </w:rPr>
        <w:t>ЕТОС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5.1. Успостављени су добри међуљудски односи.</w:t>
      </w:r>
    </w:p>
    <w:p w:rsidR="00D47F9E" w:rsidRDefault="00D47F9E" w:rsidP="00D47F9E">
      <w:pPr>
        <w:spacing w:after="150"/>
      </w:pPr>
      <w:r>
        <w:rPr>
          <w:color w:val="000000"/>
        </w:rPr>
        <w:t>5.1.1. У школи постоји доследно поштовање норми којима је регулисано понашање и одговорност свих.</w:t>
      </w:r>
    </w:p>
    <w:p w:rsidR="00D47F9E" w:rsidRDefault="00D47F9E" w:rsidP="00D47F9E">
      <w:pPr>
        <w:spacing w:after="150"/>
      </w:pPr>
      <w:r>
        <w:rPr>
          <w:color w:val="000000"/>
        </w:rPr>
        <w:t>5.1.2. За дискриминаторско понашање у школи доследно се примењују мере и санкције.</w:t>
      </w:r>
    </w:p>
    <w:p w:rsidR="00D47F9E" w:rsidRDefault="00D47F9E" w:rsidP="00D47F9E">
      <w:pPr>
        <w:spacing w:after="150"/>
      </w:pPr>
      <w:r>
        <w:rPr>
          <w:color w:val="000000"/>
        </w:rP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D47F9E" w:rsidRDefault="00D47F9E" w:rsidP="00D47F9E">
      <w:pPr>
        <w:spacing w:after="150"/>
      </w:pPr>
      <w:r>
        <w:rPr>
          <w:color w:val="000000"/>
        </w:rPr>
        <w:t>5.1.4. У школи се користе различите технике за превенцију и конструктивно решавање конфликата.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5.2. Резултати ученика и наставника се подржавају и промовишу.</w:t>
      </w:r>
    </w:p>
    <w:p w:rsidR="00D47F9E" w:rsidRDefault="00D47F9E" w:rsidP="00D47F9E">
      <w:pPr>
        <w:spacing w:after="150"/>
      </w:pPr>
      <w:r>
        <w:rPr>
          <w:color w:val="000000"/>
        </w:rPr>
        <w:t>5.2.1. Успех сваког појединца, групе или одељења прихвата се и промовише као лични успех и успех школе.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5.2.2. У школи се примењује интерни систем награђивања ученика и запослених за постигнуте резултате.</w:t>
      </w:r>
    </w:p>
    <w:p w:rsidR="00D47F9E" w:rsidRDefault="00D47F9E" w:rsidP="00D47F9E">
      <w:pPr>
        <w:spacing w:after="150"/>
      </w:pPr>
      <w:r>
        <w:rPr>
          <w:color w:val="000000"/>
        </w:rPr>
        <w:t>5.2.3. У школи се организују различите активности за ученике у којима свако има прилику да постигне резултат/успех.</w:t>
      </w:r>
    </w:p>
    <w:p w:rsidR="00D47F9E" w:rsidRDefault="00D47F9E" w:rsidP="00D47F9E">
      <w:pPr>
        <w:spacing w:after="150"/>
      </w:pPr>
      <w:r>
        <w:rPr>
          <w:color w:val="000000"/>
        </w:rPr>
        <w:t>5.2.4. Ученици са сметњама у развоју и инвалидитетом учествују у различитим активностима установе.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5.3. У школи функционише систем заштите од насиља.</w:t>
      </w:r>
    </w:p>
    <w:p w:rsidR="00D47F9E" w:rsidRDefault="00D47F9E" w:rsidP="00D47F9E">
      <w:pPr>
        <w:spacing w:after="150"/>
      </w:pPr>
      <w:r>
        <w:rPr>
          <w:color w:val="000000"/>
        </w:rPr>
        <w:t>5.3.1. У школи је видљиво и јасно изражен негативан став према насиљу.</w:t>
      </w:r>
    </w:p>
    <w:p w:rsidR="00D47F9E" w:rsidRDefault="00D47F9E" w:rsidP="00D47F9E">
      <w:pPr>
        <w:spacing w:after="150"/>
      </w:pPr>
      <w:r>
        <w:rPr>
          <w:color w:val="000000"/>
        </w:rP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</w:r>
    </w:p>
    <w:p w:rsidR="00D47F9E" w:rsidRDefault="00D47F9E" w:rsidP="00D47F9E">
      <w:pPr>
        <w:spacing w:after="150"/>
      </w:pPr>
      <w:r>
        <w:rPr>
          <w:color w:val="000000"/>
        </w:rPr>
        <w:t>5.3.3. Школа организује активности за запослене у школи, ученике и родитеље, које су директно усмерене на превенцију насиља.</w:t>
      </w:r>
    </w:p>
    <w:p w:rsidR="00D47F9E" w:rsidRDefault="00D47F9E" w:rsidP="00D47F9E">
      <w:pPr>
        <w:spacing w:after="150"/>
      </w:pPr>
      <w:r>
        <w:rPr>
          <w:color w:val="000000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5.4. У школи је развијена сарадња на свим нивоима.</w:t>
      </w:r>
    </w:p>
    <w:p w:rsidR="00D47F9E" w:rsidRDefault="00D47F9E" w:rsidP="00D47F9E">
      <w:pPr>
        <w:spacing w:after="150"/>
      </w:pPr>
      <w:r>
        <w:rPr>
          <w:color w:val="000000"/>
        </w:rPr>
        <w:t>5.4.1. У школи је организована сарадња стручних и саветодавних органа.</w:t>
      </w:r>
    </w:p>
    <w:p w:rsidR="00D47F9E" w:rsidRDefault="00D47F9E" w:rsidP="00D47F9E">
      <w:pPr>
        <w:spacing w:after="150"/>
      </w:pPr>
      <w:r>
        <w:rPr>
          <w:color w:val="000000"/>
        </w:rPr>
        <w:t>5.4.2. Школа пружа подршку раду ученичког парламента и другим ученичким тимовима.</w:t>
      </w:r>
    </w:p>
    <w:p w:rsidR="00D47F9E" w:rsidRDefault="00D47F9E" w:rsidP="00D47F9E">
      <w:pPr>
        <w:spacing w:after="150"/>
      </w:pPr>
      <w:r>
        <w:rPr>
          <w:color w:val="000000"/>
        </w:rPr>
        <w:t>5.4.3. У школи се подржавају иницијативе и педагошкaе аутономијaе наставника и стручних сарадника.</w:t>
      </w:r>
    </w:p>
    <w:p w:rsidR="00D47F9E" w:rsidRDefault="00D47F9E" w:rsidP="00D47F9E">
      <w:pPr>
        <w:spacing w:after="150"/>
      </w:pPr>
      <w:r>
        <w:rPr>
          <w:color w:val="000000"/>
        </w:rPr>
        <w:t>5.4.4. Родитељи активно учествују у животу и раду школе.</w:t>
      </w:r>
    </w:p>
    <w:p w:rsidR="00D47F9E" w:rsidRDefault="00D47F9E" w:rsidP="00D47F9E">
      <w:pPr>
        <w:spacing w:after="150"/>
      </w:pPr>
      <w:r>
        <w:rPr>
          <w:color w:val="000000"/>
        </w:rPr>
        <w:t>5.4.5. Наставници, ученици и родитељи организују заједничке активности у циљу јачања осећања припадности школи.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5.5. Школа је центар иновација и васпитно-образовне изузетности.</w:t>
      </w:r>
    </w:p>
    <w:p w:rsidR="00D47F9E" w:rsidRDefault="00D47F9E" w:rsidP="00D47F9E">
      <w:pPr>
        <w:spacing w:after="150"/>
      </w:pPr>
      <w:r>
        <w:rPr>
          <w:color w:val="000000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:rsidR="00D47F9E" w:rsidRDefault="00D47F9E" w:rsidP="00D47F9E">
      <w:pPr>
        <w:spacing w:after="150"/>
      </w:pPr>
      <w:r>
        <w:rPr>
          <w:color w:val="000000"/>
        </w:rPr>
        <w:t>5.5.2. Наставници континуирано преиспитују сопствену васпитно-образовну праксу, мењају је и унапређују.</w:t>
      </w:r>
    </w:p>
    <w:p w:rsidR="00D47F9E" w:rsidRDefault="00D47F9E" w:rsidP="00D47F9E">
      <w:pPr>
        <w:spacing w:after="150"/>
      </w:pPr>
      <w:r>
        <w:rPr>
          <w:color w:val="000000"/>
        </w:rPr>
        <w:t>5.5.3. Наставници нова сазнања и искуства размењују са другим колегама у установи и ван ње.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:rsidR="00D47F9E" w:rsidRDefault="00D47F9E" w:rsidP="00D47F9E">
      <w:pPr>
        <w:spacing w:after="150"/>
      </w:pPr>
      <w:r>
        <w:rPr>
          <w:color w:val="000000"/>
        </w:rPr>
        <w:t>5.5.5. Школа развија иновативну праксу и нова образовна решења на основу акционих истраживања.</w:t>
      </w:r>
    </w:p>
    <w:p w:rsidR="00D47F9E" w:rsidRDefault="00D47F9E" w:rsidP="00D47F9E">
      <w:pPr>
        <w:spacing w:after="120"/>
        <w:jc w:val="center"/>
      </w:pPr>
      <w:r>
        <w:rPr>
          <w:b/>
          <w:color w:val="000000"/>
        </w:rPr>
        <w:t xml:space="preserve">ОБЛАСТ КВАЛИТЕТА 6. </w:t>
      </w:r>
      <w:r w:rsidRPr="008F315E">
        <w:rPr>
          <w:b/>
          <w:color w:val="000000"/>
          <w:sz w:val="28"/>
          <w:szCs w:val="28"/>
          <w:highlight w:val="yellow"/>
        </w:rPr>
        <w:t>ОРГАНИЗАЦИЈА РАДА ШКОЛЕ, УПРАВЉАЊЕ ЉУДСКИМ И МАТЕРИЈАЛНИМ РЕСУРСИМА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6.1. Руковођење директора је у функцији унапређивање рада школе.</w:t>
      </w:r>
    </w:p>
    <w:p w:rsidR="00D47F9E" w:rsidRDefault="00D47F9E" w:rsidP="00D47F9E">
      <w:pPr>
        <w:spacing w:after="150"/>
      </w:pPr>
      <w:r>
        <w:rPr>
          <w:color w:val="000000"/>
        </w:rPr>
        <w:t>6.1.1. Постоји јасна организациона структура са дефинисаним процедурама и носиоцима одговорности.</w:t>
      </w:r>
    </w:p>
    <w:p w:rsidR="00D47F9E" w:rsidRDefault="00D47F9E" w:rsidP="00D47F9E">
      <w:pPr>
        <w:spacing w:after="150"/>
      </w:pPr>
      <w:r>
        <w:rPr>
          <w:color w:val="000000"/>
        </w:rPr>
        <w:t>6.1.2. Формирана су стручна тела и тимови у складу са потребама школа и компетенцијама запослених.</w:t>
      </w:r>
    </w:p>
    <w:p w:rsidR="00D47F9E" w:rsidRDefault="00D47F9E" w:rsidP="00D47F9E">
      <w:pPr>
        <w:spacing w:after="150"/>
      </w:pPr>
      <w:r>
        <w:rPr>
          <w:color w:val="000000"/>
        </w:rPr>
        <w:t>6.1.3. Директор прати делотворност рада стручних тимова и доприноси квалитету њиховог рада.</w:t>
      </w:r>
    </w:p>
    <w:p w:rsidR="00D47F9E" w:rsidRDefault="00D47F9E" w:rsidP="00D47F9E">
      <w:pPr>
        <w:spacing w:after="150"/>
      </w:pPr>
      <w:r>
        <w:rPr>
          <w:color w:val="000000"/>
        </w:rPr>
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</w:p>
    <w:p w:rsidR="00D47F9E" w:rsidRDefault="00D47F9E" w:rsidP="00D47F9E">
      <w:pPr>
        <w:spacing w:after="150"/>
      </w:pPr>
      <w:r>
        <w:rPr>
          <w:color w:val="000000"/>
        </w:rPr>
        <w:t>6.1.5. Директор користи различите механизме за мотивисање запослених.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6.2. У школи функционише систем за праћење и вредновање квалитета рада.</w:t>
      </w:r>
    </w:p>
    <w:p w:rsidR="00D47F9E" w:rsidRDefault="00D47F9E" w:rsidP="00D47F9E">
      <w:pPr>
        <w:spacing w:after="150"/>
      </w:pPr>
      <w:r>
        <w:rPr>
          <w:color w:val="000000"/>
        </w:rPr>
        <w:t>6.2.1. Директор редовно остварује инструктивни увид и надзор у образовно-васпитни рад.</w:t>
      </w:r>
    </w:p>
    <w:p w:rsidR="00D47F9E" w:rsidRDefault="00D47F9E" w:rsidP="00D47F9E">
      <w:pPr>
        <w:spacing w:after="150"/>
      </w:pPr>
      <w:r>
        <w:rPr>
          <w:color w:val="000000"/>
        </w:rP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D47F9E" w:rsidRDefault="00D47F9E" w:rsidP="00D47F9E">
      <w:pPr>
        <w:spacing w:after="150"/>
      </w:pPr>
      <w:r>
        <w:rPr>
          <w:color w:val="000000"/>
        </w:rPr>
        <w:t>6.2.3. Тим за самовредновање остварује самовредновање рада школе у функцији унапређивања квалитета.</w:t>
      </w:r>
    </w:p>
    <w:p w:rsidR="00D47F9E" w:rsidRDefault="00D47F9E" w:rsidP="00D47F9E">
      <w:pPr>
        <w:spacing w:after="150"/>
      </w:pPr>
      <w:r>
        <w:rPr>
          <w:color w:val="000000"/>
        </w:rPr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D47F9E" w:rsidRDefault="00D47F9E" w:rsidP="00D47F9E">
      <w:pPr>
        <w:spacing w:after="150"/>
      </w:pPr>
      <w:r>
        <w:rPr>
          <w:color w:val="000000"/>
        </w:rPr>
        <w:t>6.2.5. Директор ствара услове за континуирано праћење и вредновање дигиталне зрелости школе.</w:t>
      </w:r>
    </w:p>
    <w:p w:rsidR="00D47F9E" w:rsidRDefault="00D47F9E" w:rsidP="00D47F9E">
      <w:pPr>
        <w:spacing w:after="150"/>
      </w:pPr>
      <w:r>
        <w:rPr>
          <w:color w:val="000000"/>
        </w:rPr>
        <w:t>6.2.6. Директор предузима мере за унапређење образовно-васпитног рада на основу резултата праћења и вредновања.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6.3. Лидерско деловање директора омогућава развој школе.</w:t>
      </w:r>
    </w:p>
    <w:p w:rsidR="00D47F9E" w:rsidRDefault="00D47F9E" w:rsidP="00D47F9E">
      <w:pPr>
        <w:spacing w:after="150"/>
      </w:pPr>
      <w:r>
        <w:rPr>
          <w:color w:val="000000"/>
        </w:rPr>
        <w:t>6.3.1. Директор својом посвећеношћу послу и понашањем даје пример другима.</w:t>
      </w:r>
    </w:p>
    <w:p w:rsidR="00D47F9E" w:rsidRDefault="00D47F9E" w:rsidP="00D47F9E">
      <w:pPr>
        <w:spacing w:after="150"/>
      </w:pPr>
      <w:r>
        <w:rPr>
          <w:color w:val="000000"/>
        </w:rPr>
        <w:lastRenderedPageBreak/>
        <w:t>6.3.2. Директор показује отвореност за промене и подстиче иновације.</w:t>
      </w:r>
    </w:p>
    <w:p w:rsidR="00D47F9E" w:rsidRDefault="00D47F9E" w:rsidP="00D47F9E">
      <w:pPr>
        <w:spacing w:after="150"/>
      </w:pPr>
      <w:r>
        <w:rPr>
          <w:color w:val="000000"/>
        </w:rPr>
        <w:t>6.3.3. Директор промовише вредности учења и развија школу као заједницу целоживотног учења.</w:t>
      </w:r>
    </w:p>
    <w:p w:rsidR="00D47F9E" w:rsidRDefault="00D47F9E" w:rsidP="00D47F9E">
      <w:pPr>
        <w:spacing w:after="150"/>
      </w:pPr>
      <w:r>
        <w:rPr>
          <w:color w:val="000000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6.4. Људски ресурси су у функцији квалитета рада школе.</w:t>
      </w:r>
    </w:p>
    <w:p w:rsidR="00D47F9E" w:rsidRDefault="00D47F9E" w:rsidP="00D47F9E">
      <w:pPr>
        <w:spacing w:after="150"/>
      </w:pPr>
      <w:r>
        <w:rPr>
          <w:color w:val="000000"/>
        </w:rPr>
        <w:t>6.4.1. Директор подстиче професионални развој запослених и обезбеђује услове за његово остваривање у складу са могућностима школе.</w:t>
      </w:r>
    </w:p>
    <w:p w:rsidR="00D47F9E" w:rsidRDefault="00D47F9E" w:rsidP="00D47F9E">
      <w:pPr>
        <w:spacing w:after="150"/>
      </w:pPr>
      <w:r>
        <w:rPr>
          <w:color w:val="000000"/>
        </w:rPr>
        <w:t>6.4.2. Запослени на основу резултата спољашњег вредновања и самовредновања планирају и унапређују професионално деловање.</w:t>
      </w:r>
    </w:p>
    <w:p w:rsidR="00D47F9E" w:rsidRDefault="00D47F9E" w:rsidP="00D47F9E">
      <w:pPr>
        <w:spacing w:after="150"/>
      </w:pPr>
      <w:r>
        <w:rPr>
          <w:color w:val="000000"/>
        </w:rP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D47F9E" w:rsidRDefault="00D47F9E" w:rsidP="00D47F9E">
      <w:pPr>
        <w:spacing w:after="150"/>
      </w:pPr>
      <w:r>
        <w:rPr>
          <w:color w:val="000000"/>
        </w:rPr>
        <w:t>6.4.4. Запослени примењују новостечена знања из области у којима су се усавршавали.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6.5. Материјално-технички ресурси користе се функционално.</w:t>
      </w:r>
    </w:p>
    <w:p w:rsidR="00D47F9E" w:rsidRDefault="00D47F9E" w:rsidP="00D47F9E">
      <w:pPr>
        <w:spacing w:after="150"/>
      </w:pPr>
      <w:r>
        <w:rPr>
          <w:color w:val="000000"/>
        </w:rPr>
        <w:t>6.5.1. Директор обезбеђује оптимално коришћење материјално-техничких ресурса.</w:t>
      </w:r>
    </w:p>
    <w:p w:rsidR="00D47F9E" w:rsidRDefault="00D47F9E" w:rsidP="00D47F9E">
      <w:pPr>
        <w:spacing w:after="150"/>
      </w:pPr>
      <w:r>
        <w:rPr>
          <w:color w:val="000000"/>
        </w:rPr>
        <w:t>6.5.2. Наставници континуирано користе наставна средства у циљу побољшања квалитета наставе.</w:t>
      </w:r>
    </w:p>
    <w:p w:rsidR="00D47F9E" w:rsidRDefault="00D47F9E" w:rsidP="00D47F9E">
      <w:pPr>
        <w:spacing w:after="150"/>
      </w:pPr>
      <w:r>
        <w:rPr>
          <w:color w:val="000000"/>
        </w:rPr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користе се у функцији наставе и учења.</w:t>
      </w:r>
    </w:p>
    <w:p w:rsidR="00D47F9E" w:rsidRDefault="00D47F9E" w:rsidP="00D47F9E">
      <w:pPr>
        <w:spacing w:after="150"/>
      </w:pPr>
      <w:r>
        <w:rPr>
          <w:b/>
          <w:color w:val="000000"/>
        </w:rPr>
        <w:t>6.6. Школа подржава иницијативу и развија предузетнички дух.</w:t>
      </w:r>
    </w:p>
    <w:p w:rsidR="00D47F9E" w:rsidRDefault="00D47F9E" w:rsidP="00D47F9E">
      <w:pPr>
        <w:spacing w:after="150"/>
      </w:pPr>
      <w:r>
        <w:rPr>
          <w:color w:val="000000"/>
        </w:rP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</w:p>
    <w:p w:rsidR="00D47F9E" w:rsidRDefault="00D47F9E" w:rsidP="00D47F9E">
      <w:pPr>
        <w:spacing w:after="150"/>
      </w:pPr>
      <w:r>
        <w:rPr>
          <w:color w:val="000000"/>
        </w:rPr>
        <w:t>6.6.2. У школи се подржава реализација пројеката којима се развијају опште и међупредметне компетенције.</w:t>
      </w:r>
    </w:p>
    <w:p w:rsidR="00D47F9E" w:rsidRDefault="00D47F9E" w:rsidP="00D47F9E">
      <w:pPr>
        <w:spacing w:after="150"/>
      </w:pPr>
      <w:r>
        <w:rPr>
          <w:color w:val="000000"/>
        </w:rP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</w:p>
    <w:p w:rsidR="00D47F9E" w:rsidRDefault="00D47F9E" w:rsidP="00D47F9E">
      <w:pPr>
        <w:spacing w:after="150"/>
      </w:pPr>
      <w:r>
        <w:rPr>
          <w:color w:val="000000"/>
        </w:rPr>
        <w:t>6.6.4. Школа укључује ученике и родитеље у конкретне активности у кључним областима квалитета.</w:t>
      </w:r>
    </w:p>
    <w:p w:rsidR="00D47F9E" w:rsidRPr="00D47F9E" w:rsidRDefault="00D47F9E" w:rsidP="00D47F9E">
      <w:r>
        <w:rPr>
          <w:color w:val="000000"/>
        </w:rPr>
        <w:lastRenderedPageBreak/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sectPr w:rsidR="00D47F9E" w:rsidRPr="00D47F9E" w:rsidSect="002E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7F9E"/>
    <w:rsid w:val="00001194"/>
    <w:rsid w:val="00001806"/>
    <w:rsid w:val="0000292F"/>
    <w:rsid w:val="00005004"/>
    <w:rsid w:val="000061AD"/>
    <w:rsid w:val="00012A6A"/>
    <w:rsid w:val="000206DA"/>
    <w:rsid w:val="000216EF"/>
    <w:rsid w:val="000235CF"/>
    <w:rsid w:val="00027743"/>
    <w:rsid w:val="00030944"/>
    <w:rsid w:val="00032B3D"/>
    <w:rsid w:val="000340F1"/>
    <w:rsid w:val="0003468F"/>
    <w:rsid w:val="00036A12"/>
    <w:rsid w:val="000371B9"/>
    <w:rsid w:val="00037E8D"/>
    <w:rsid w:val="00042950"/>
    <w:rsid w:val="000432C8"/>
    <w:rsid w:val="00044A3E"/>
    <w:rsid w:val="00044D7F"/>
    <w:rsid w:val="0004673F"/>
    <w:rsid w:val="000467AE"/>
    <w:rsid w:val="000507EB"/>
    <w:rsid w:val="000508E4"/>
    <w:rsid w:val="00054FA3"/>
    <w:rsid w:val="00055084"/>
    <w:rsid w:val="00061083"/>
    <w:rsid w:val="000624D3"/>
    <w:rsid w:val="00062DE1"/>
    <w:rsid w:val="00063881"/>
    <w:rsid w:val="00074E9F"/>
    <w:rsid w:val="00076228"/>
    <w:rsid w:val="000801A3"/>
    <w:rsid w:val="00080AA5"/>
    <w:rsid w:val="00081D8C"/>
    <w:rsid w:val="000839C2"/>
    <w:rsid w:val="000854A2"/>
    <w:rsid w:val="00086340"/>
    <w:rsid w:val="0009006D"/>
    <w:rsid w:val="0009124B"/>
    <w:rsid w:val="00091EF9"/>
    <w:rsid w:val="000932C1"/>
    <w:rsid w:val="0009395D"/>
    <w:rsid w:val="000945D1"/>
    <w:rsid w:val="0009488F"/>
    <w:rsid w:val="00094DA7"/>
    <w:rsid w:val="0009514A"/>
    <w:rsid w:val="000A1C00"/>
    <w:rsid w:val="000A2EB4"/>
    <w:rsid w:val="000A45DB"/>
    <w:rsid w:val="000A74CC"/>
    <w:rsid w:val="000A7A79"/>
    <w:rsid w:val="000B051B"/>
    <w:rsid w:val="000B216E"/>
    <w:rsid w:val="000B40C6"/>
    <w:rsid w:val="000B597B"/>
    <w:rsid w:val="000C1306"/>
    <w:rsid w:val="000C31A7"/>
    <w:rsid w:val="000C3E82"/>
    <w:rsid w:val="000C4BA8"/>
    <w:rsid w:val="000C6A22"/>
    <w:rsid w:val="000D0F30"/>
    <w:rsid w:val="000D57B7"/>
    <w:rsid w:val="000D6513"/>
    <w:rsid w:val="000D6787"/>
    <w:rsid w:val="000E1F60"/>
    <w:rsid w:val="000E2A98"/>
    <w:rsid w:val="000E3A8C"/>
    <w:rsid w:val="000E5C2E"/>
    <w:rsid w:val="000E78A8"/>
    <w:rsid w:val="000E7C4F"/>
    <w:rsid w:val="000F33D0"/>
    <w:rsid w:val="000F51D1"/>
    <w:rsid w:val="001015BB"/>
    <w:rsid w:val="00105622"/>
    <w:rsid w:val="0010664C"/>
    <w:rsid w:val="001079F6"/>
    <w:rsid w:val="00111EF3"/>
    <w:rsid w:val="001162BD"/>
    <w:rsid w:val="00117571"/>
    <w:rsid w:val="001240AB"/>
    <w:rsid w:val="00124336"/>
    <w:rsid w:val="00125EBF"/>
    <w:rsid w:val="00127490"/>
    <w:rsid w:val="00131264"/>
    <w:rsid w:val="001338D8"/>
    <w:rsid w:val="001375EB"/>
    <w:rsid w:val="0014398E"/>
    <w:rsid w:val="00147A4E"/>
    <w:rsid w:val="00150F00"/>
    <w:rsid w:val="001547EC"/>
    <w:rsid w:val="001566C5"/>
    <w:rsid w:val="00156A0E"/>
    <w:rsid w:val="0016191B"/>
    <w:rsid w:val="001655AB"/>
    <w:rsid w:val="00170B7A"/>
    <w:rsid w:val="001736BF"/>
    <w:rsid w:val="00173E91"/>
    <w:rsid w:val="00175F78"/>
    <w:rsid w:val="00177F93"/>
    <w:rsid w:val="00181004"/>
    <w:rsid w:val="001826AE"/>
    <w:rsid w:val="0018582F"/>
    <w:rsid w:val="0018685E"/>
    <w:rsid w:val="0019019D"/>
    <w:rsid w:val="0019022B"/>
    <w:rsid w:val="00191780"/>
    <w:rsid w:val="00194294"/>
    <w:rsid w:val="001A14F2"/>
    <w:rsid w:val="001A3C8F"/>
    <w:rsid w:val="001A7473"/>
    <w:rsid w:val="001B12ED"/>
    <w:rsid w:val="001B4E23"/>
    <w:rsid w:val="001B4F44"/>
    <w:rsid w:val="001B5610"/>
    <w:rsid w:val="001C0887"/>
    <w:rsid w:val="001C1229"/>
    <w:rsid w:val="001C1CD9"/>
    <w:rsid w:val="001C26D2"/>
    <w:rsid w:val="001C431C"/>
    <w:rsid w:val="001D0396"/>
    <w:rsid w:val="001D1948"/>
    <w:rsid w:val="001D2D73"/>
    <w:rsid w:val="001E0A2C"/>
    <w:rsid w:val="001E29B9"/>
    <w:rsid w:val="001E3359"/>
    <w:rsid w:val="001E6319"/>
    <w:rsid w:val="001F1937"/>
    <w:rsid w:val="001F2CD9"/>
    <w:rsid w:val="001F72A7"/>
    <w:rsid w:val="00200917"/>
    <w:rsid w:val="0020484E"/>
    <w:rsid w:val="00210388"/>
    <w:rsid w:val="00212D9E"/>
    <w:rsid w:val="00213D11"/>
    <w:rsid w:val="00215F9D"/>
    <w:rsid w:val="00216D15"/>
    <w:rsid w:val="002176F9"/>
    <w:rsid w:val="0022036A"/>
    <w:rsid w:val="0022078A"/>
    <w:rsid w:val="00224B97"/>
    <w:rsid w:val="002260BE"/>
    <w:rsid w:val="002267AF"/>
    <w:rsid w:val="00227612"/>
    <w:rsid w:val="00237E4B"/>
    <w:rsid w:val="002400C9"/>
    <w:rsid w:val="00240F89"/>
    <w:rsid w:val="002429E5"/>
    <w:rsid w:val="00242F97"/>
    <w:rsid w:val="00244A23"/>
    <w:rsid w:val="00244B04"/>
    <w:rsid w:val="00246839"/>
    <w:rsid w:val="00251DDB"/>
    <w:rsid w:val="00252569"/>
    <w:rsid w:val="002601BA"/>
    <w:rsid w:val="00260362"/>
    <w:rsid w:val="00263901"/>
    <w:rsid w:val="00264B1E"/>
    <w:rsid w:val="00265B85"/>
    <w:rsid w:val="00266E6F"/>
    <w:rsid w:val="00274F03"/>
    <w:rsid w:val="00275CE7"/>
    <w:rsid w:val="002808CB"/>
    <w:rsid w:val="002812B5"/>
    <w:rsid w:val="00283515"/>
    <w:rsid w:val="00285E0E"/>
    <w:rsid w:val="0029179B"/>
    <w:rsid w:val="002919B8"/>
    <w:rsid w:val="00295F52"/>
    <w:rsid w:val="00296382"/>
    <w:rsid w:val="00296EB0"/>
    <w:rsid w:val="002A7F11"/>
    <w:rsid w:val="002B1E56"/>
    <w:rsid w:val="002B2E89"/>
    <w:rsid w:val="002B47AD"/>
    <w:rsid w:val="002B5EA3"/>
    <w:rsid w:val="002B5F21"/>
    <w:rsid w:val="002B67FD"/>
    <w:rsid w:val="002C1B1E"/>
    <w:rsid w:val="002C345A"/>
    <w:rsid w:val="002C3CF1"/>
    <w:rsid w:val="002D055B"/>
    <w:rsid w:val="002D0BF2"/>
    <w:rsid w:val="002D39D7"/>
    <w:rsid w:val="002D5BC7"/>
    <w:rsid w:val="002D714A"/>
    <w:rsid w:val="002E1809"/>
    <w:rsid w:val="002E34E2"/>
    <w:rsid w:val="002E49A9"/>
    <w:rsid w:val="002E600E"/>
    <w:rsid w:val="002F4119"/>
    <w:rsid w:val="002F5753"/>
    <w:rsid w:val="002F7C24"/>
    <w:rsid w:val="003011CC"/>
    <w:rsid w:val="0030360B"/>
    <w:rsid w:val="00305936"/>
    <w:rsid w:val="00306B02"/>
    <w:rsid w:val="00307BB1"/>
    <w:rsid w:val="00313378"/>
    <w:rsid w:val="00315B2E"/>
    <w:rsid w:val="003204DD"/>
    <w:rsid w:val="00322EB9"/>
    <w:rsid w:val="003236FF"/>
    <w:rsid w:val="00323755"/>
    <w:rsid w:val="0032614E"/>
    <w:rsid w:val="00327A86"/>
    <w:rsid w:val="0033277B"/>
    <w:rsid w:val="00332855"/>
    <w:rsid w:val="00333176"/>
    <w:rsid w:val="00333CAE"/>
    <w:rsid w:val="00336010"/>
    <w:rsid w:val="0034265F"/>
    <w:rsid w:val="00343468"/>
    <w:rsid w:val="00345411"/>
    <w:rsid w:val="00351555"/>
    <w:rsid w:val="003531A2"/>
    <w:rsid w:val="00353E87"/>
    <w:rsid w:val="00355359"/>
    <w:rsid w:val="00360122"/>
    <w:rsid w:val="003601E9"/>
    <w:rsid w:val="00361E9F"/>
    <w:rsid w:val="00362BA5"/>
    <w:rsid w:val="00366D25"/>
    <w:rsid w:val="00366FEC"/>
    <w:rsid w:val="003745AC"/>
    <w:rsid w:val="00375029"/>
    <w:rsid w:val="00375798"/>
    <w:rsid w:val="00375D2C"/>
    <w:rsid w:val="0037664C"/>
    <w:rsid w:val="00382CD5"/>
    <w:rsid w:val="00383321"/>
    <w:rsid w:val="00384798"/>
    <w:rsid w:val="0038506F"/>
    <w:rsid w:val="00385E99"/>
    <w:rsid w:val="00387985"/>
    <w:rsid w:val="00393793"/>
    <w:rsid w:val="00396AE8"/>
    <w:rsid w:val="003A1BAF"/>
    <w:rsid w:val="003A1CA6"/>
    <w:rsid w:val="003A2726"/>
    <w:rsid w:val="003A2D98"/>
    <w:rsid w:val="003A30AD"/>
    <w:rsid w:val="003A70BE"/>
    <w:rsid w:val="003B00EA"/>
    <w:rsid w:val="003B060E"/>
    <w:rsid w:val="003B2A2F"/>
    <w:rsid w:val="003B3B1A"/>
    <w:rsid w:val="003B4588"/>
    <w:rsid w:val="003B5000"/>
    <w:rsid w:val="003B5D8B"/>
    <w:rsid w:val="003B5ECF"/>
    <w:rsid w:val="003B6887"/>
    <w:rsid w:val="003B693E"/>
    <w:rsid w:val="003B6BB7"/>
    <w:rsid w:val="003B6EF8"/>
    <w:rsid w:val="003C0C0B"/>
    <w:rsid w:val="003C43AD"/>
    <w:rsid w:val="003D0DD5"/>
    <w:rsid w:val="003D1EC5"/>
    <w:rsid w:val="003D27E0"/>
    <w:rsid w:val="003D4FB4"/>
    <w:rsid w:val="003D557D"/>
    <w:rsid w:val="003D721F"/>
    <w:rsid w:val="003E1615"/>
    <w:rsid w:val="003E2F09"/>
    <w:rsid w:val="003E2F0D"/>
    <w:rsid w:val="003E4B9A"/>
    <w:rsid w:val="003E57E3"/>
    <w:rsid w:val="003F1226"/>
    <w:rsid w:val="003F1446"/>
    <w:rsid w:val="003F2AA0"/>
    <w:rsid w:val="003F3127"/>
    <w:rsid w:val="003F35D3"/>
    <w:rsid w:val="003F3E84"/>
    <w:rsid w:val="003F4877"/>
    <w:rsid w:val="003F657D"/>
    <w:rsid w:val="003F6A5E"/>
    <w:rsid w:val="003F6D9D"/>
    <w:rsid w:val="003F7E88"/>
    <w:rsid w:val="00400056"/>
    <w:rsid w:val="00406381"/>
    <w:rsid w:val="0040710D"/>
    <w:rsid w:val="0041687A"/>
    <w:rsid w:val="00417A2A"/>
    <w:rsid w:val="004200AA"/>
    <w:rsid w:val="00422D8E"/>
    <w:rsid w:val="00423001"/>
    <w:rsid w:val="0044049F"/>
    <w:rsid w:val="0044206D"/>
    <w:rsid w:val="00442CA9"/>
    <w:rsid w:val="004440B5"/>
    <w:rsid w:val="004442F3"/>
    <w:rsid w:val="0044662D"/>
    <w:rsid w:val="00446DCC"/>
    <w:rsid w:val="00447ABF"/>
    <w:rsid w:val="004542D5"/>
    <w:rsid w:val="00454B36"/>
    <w:rsid w:val="00460A4E"/>
    <w:rsid w:val="004629B3"/>
    <w:rsid w:val="004652B4"/>
    <w:rsid w:val="0046678F"/>
    <w:rsid w:val="00470E3E"/>
    <w:rsid w:val="004758AA"/>
    <w:rsid w:val="00475A99"/>
    <w:rsid w:val="0048262F"/>
    <w:rsid w:val="00482DB0"/>
    <w:rsid w:val="00487F12"/>
    <w:rsid w:val="00494382"/>
    <w:rsid w:val="0049515E"/>
    <w:rsid w:val="00496C30"/>
    <w:rsid w:val="004A2672"/>
    <w:rsid w:val="004A3AFF"/>
    <w:rsid w:val="004A48FE"/>
    <w:rsid w:val="004A5A4E"/>
    <w:rsid w:val="004A5C83"/>
    <w:rsid w:val="004A6447"/>
    <w:rsid w:val="004B01D9"/>
    <w:rsid w:val="004B1786"/>
    <w:rsid w:val="004B3CFE"/>
    <w:rsid w:val="004B4BE7"/>
    <w:rsid w:val="004B5341"/>
    <w:rsid w:val="004B6AB9"/>
    <w:rsid w:val="004C11B7"/>
    <w:rsid w:val="004C6A0B"/>
    <w:rsid w:val="004D2372"/>
    <w:rsid w:val="004D600E"/>
    <w:rsid w:val="004E1BEB"/>
    <w:rsid w:val="004E3D05"/>
    <w:rsid w:val="004E46F7"/>
    <w:rsid w:val="004E74A8"/>
    <w:rsid w:val="004E78B3"/>
    <w:rsid w:val="004E7D5E"/>
    <w:rsid w:val="004F090E"/>
    <w:rsid w:val="004F2C2D"/>
    <w:rsid w:val="004F479D"/>
    <w:rsid w:val="004F5B0C"/>
    <w:rsid w:val="00500603"/>
    <w:rsid w:val="00501C3C"/>
    <w:rsid w:val="0050432E"/>
    <w:rsid w:val="00505D93"/>
    <w:rsid w:val="0050763A"/>
    <w:rsid w:val="00510631"/>
    <w:rsid w:val="005106CD"/>
    <w:rsid w:val="00510B16"/>
    <w:rsid w:val="00511438"/>
    <w:rsid w:val="00512F5D"/>
    <w:rsid w:val="005139ED"/>
    <w:rsid w:val="005141DB"/>
    <w:rsid w:val="00515658"/>
    <w:rsid w:val="00527C03"/>
    <w:rsid w:val="005327A3"/>
    <w:rsid w:val="00533C9E"/>
    <w:rsid w:val="00536876"/>
    <w:rsid w:val="00537D52"/>
    <w:rsid w:val="005406B1"/>
    <w:rsid w:val="005412B2"/>
    <w:rsid w:val="00543B6C"/>
    <w:rsid w:val="00545654"/>
    <w:rsid w:val="005467C7"/>
    <w:rsid w:val="0054765C"/>
    <w:rsid w:val="00554519"/>
    <w:rsid w:val="00556BDD"/>
    <w:rsid w:val="00557FE2"/>
    <w:rsid w:val="00561575"/>
    <w:rsid w:val="005629BD"/>
    <w:rsid w:val="00562FAA"/>
    <w:rsid w:val="00570F3F"/>
    <w:rsid w:val="00574583"/>
    <w:rsid w:val="00575F83"/>
    <w:rsid w:val="005808E1"/>
    <w:rsid w:val="00581E60"/>
    <w:rsid w:val="005826AD"/>
    <w:rsid w:val="00582936"/>
    <w:rsid w:val="00584581"/>
    <w:rsid w:val="005861BA"/>
    <w:rsid w:val="00590473"/>
    <w:rsid w:val="00592225"/>
    <w:rsid w:val="005927F7"/>
    <w:rsid w:val="0059515E"/>
    <w:rsid w:val="0059729E"/>
    <w:rsid w:val="00597A85"/>
    <w:rsid w:val="005A691C"/>
    <w:rsid w:val="005A7956"/>
    <w:rsid w:val="005B137C"/>
    <w:rsid w:val="005B6E69"/>
    <w:rsid w:val="005C5BF6"/>
    <w:rsid w:val="005D0142"/>
    <w:rsid w:val="005D2BF0"/>
    <w:rsid w:val="005D2EE6"/>
    <w:rsid w:val="005D4870"/>
    <w:rsid w:val="005D5267"/>
    <w:rsid w:val="005D53E4"/>
    <w:rsid w:val="005D75FF"/>
    <w:rsid w:val="005E0AD9"/>
    <w:rsid w:val="005E3A85"/>
    <w:rsid w:val="005E3C75"/>
    <w:rsid w:val="005E40A6"/>
    <w:rsid w:val="005E41B9"/>
    <w:rsid w:val="005E525C"/>
    <w:rsid w:val="005F13DA"/>
    <w:rsid w:val="005F2411"/>
    <w:rsid w:val="005F4595"/>
    <w:rsid w:val="005F65B9"/>
    <w:rsid w:val="005F7BA4"/>
    <w:rsid w:val="005F7D1F"/>
    <w:rsid w:val="0060131C"/>
    <w:rsid w:val="00602065"/>
    <w:rsid w:val="006034DF"/>
    <w:rsid w:val="00605965"/>
    <w:rsid w:val="00606667"/>
    <w:rsid w:val="00610906"/>
    <w:rsid w:val="006158F7"/>
    <w:rsid w:val="00616DAB"/>
    <w:rsid w:val="00627D97"/>
    <w:rsid w:val="0063117D"/>
    <w:rsid w:val="00635EF2"/>
    <w:rsid w:val="00641A53"/>
    <w:rsid w:val="00644B40"/>
    <w:rsid w:val="00644E58"/>
    <w:rsid w:val="006460DB"/>
    <w:rsid w:val="0064612A"/>
    <w:rsid w:val="0065414F"/>
    <w:rsid w:val="00656A96"/>
    <w:rsid w:val="00657889"/>
    <w:rsid w:val="00662F40"/>
    <w:rsid w:val="006641BF"/>
    <w:rsid w:val="00664F4B"/>
    <w:rsid w:val="00665114"/>
    <w:rsid w:val="00670000"/>
    <w:rsid w:val="00671DE2"/>
    <w:rsid w:val="00673795"/>
    <w:rsid w:val="006743CE"/>
    <w:rsid w:val="0067455A"/>
    <w:rsid w:val="0067477F"/>
    <w:rsid w:val="00677404"/>
    <w:rsid w:val="00682E41"/>
    <w:rsid w:val="00682F71"/>
    <w:rsid w:val="0068513A"/>
    <w:rsid w:val="00685C97"/>
    <w:rsid w:val="00685E18"/>
    <w:rsid w:val="006902A8"/>
    <w:rsid w:val="00691759"/>
    <w:rsid w:val="0069640A"/>
    <w:rsid w:val="00696B41"/>
    <w:rsid w:val="00697C2E"/>
    <w:rsid w:val="006A07E3"/>
    <w:rsid w:val="006A24CD"/>
    <w:rsid w:val="006A29A1"/>
    <w:rsid w:val="006A38D0"/>
    <w:rsid w:val="006A4658"/>
    <w:rsid w:val="006A6E79"/>
    <w:rsid w:val="006B0627"/>
    <w:rsid w:val="006B0F73"/>
    <w:rsid w:val="006B3668"/>
    <w:rsid w:val="006B3D46"/>
    <w:rsid w:val="006B40BE"/>
    <w:rsid w:val="006B4172"/>
    <w:rsid w:val="006B46AD"/>
    <w:rsid w:val="006B4F98"/>
    <w:rsid w:val="006C07F4"/>
    <w:rsid w:val="006C2AF5"/>
    <w:rsid w:val="006C6BBC"/>
    <w:rsid w:val="006D00C1"/>
    <w:rsid w:val="006D16AF"/>
    <w:rsid w:val="006D2238"/>
    <w:rsid w:val="006E0CAC"/>
    <w:rsid w:val="006E1168"/>
    <w:rsid w:val="006E1E8D"/>
    <w:rsid w:val="006E2DF8"/>
    <w:rsid w:val="006E3280"/>
    <w:rsid w:val="006E33C1"/>
    <w:rsid w:val="006E3BCE"/>
    <w:rsid w:val="006E50A2"/>
    <w:rsid w:val="006E69D5"/>
    <w:rsid w:val="006F4519"/>
    <w:rsid w:val="006F5375"/>
    <w:rsid w:val="006F6D4F"/>
    <w:rsid w:val="006F6E77"/>
    <w:rsid w:val="006F7E71"/>
    <w:rsid w:val="007027E9"/>
    <w:rsid w:val="00703C0C"/>
    <w:rsid w:val="0070504E"/>
    <w:rsid w:val="00711659"/>
    <w:rsid w:val="007145D7"/>
    <w:rsid w:val="0072174A"/>
    <w:rsid w:val="00725223"/>
    <w:rsid w:val="00727570"/>
    <w:rsid w:val="00727990"/>
    <w:rsid w:val="00731D8F"/>
    <w:rsid w:val="00732414"/>
    <w:rsid w:val="0073305C"/>
    <w:rsid w:val="007405F2"/>
    <w:rsid w:val="00742F47"/>
    <w:rsid w:val="007431DB"/>
    <w:rsid w:val="00743C0E"/>
    <w:rsid w:val="0075120B"/>
    <w:rsid w:val="00752C62"/>
    <w:rsid w:val="007534C8"/>
    <w:rsid w:val="0075353E"/>
    <w:rsid w:val="00757193"/>
    <w:rsid w:val="00761CCB"/>
    <w:rsid w:val="00764991"/>
    <w:rsid w:val="00766838"/>
    <w:rsid w:val="0076694F"/>
    <w:rsid w:val="00766E0D"/>
    <w:rsid w:val="0077367D"/>
    <w:rsid w:val="0077373F"/>
    <w:rsid w:val="00776BEE"/>
    <w:rsid w:val="0077703B"/>
    <w:rsid w:val="007806A6"/>
    <w:rsid w:val="00780C99"/>
    <w:rsid w:val="00782BF9"/>
    <w:rsid w:val="00783268"/>
    <w:rsid w:val="0078589E"/>
    <w:rsid w:val="00791159"/>
    <w:rsid w:val="0079220E"/>
    <w:rsid w:val="00795241"/>
    <w:rsid w:val="007A20EB"/>
    <w:rsid w:val="007A26AF"/>
    <w:rsid w:val="007A5AA6"/>
    <w:rsid w:val="007A79EB"/>
    <w:rsid w:val="007A7C0D"/>
    <w:rsid w:val="007A7FDE"/>
    <w:rsid w:val="007B15E6"/>
    <w:rsid w:val="007B36BD"/>
    <w:rsid w:val="007B5C19"/>
    <w:rsid w:val="007C1048"/>
    <w:rsid w:val="007C1F64"/>
    <w:rsid w:val="007C4FE3"/>
    <w:rsid w:val="007C61D0"/>
    <w:rsid w:val="007C784F"/>
    <w:rsid w:val="007C79D4"/>
    <w:rsid w:val="007D04CC"/>
    <w:rsid w:val="007D1FA4"/>
    <w:rsid w:val="007D2465"/>
    <w:rsid w:val="007D4CD7"/>
    <w:rsid w:val="007E0CD1"/>
    <w:rsid w:val="007E0D64"/>
    <w:rsid w:val="007E16AB"/>
    <w:rsid w:val="007E25DE"/>
    <w:rsid w:val="007E2A5A"/>
    <w:rsid w:val="007E36D7"/>
    <w:rsid w:val="007F143A"/>
    <w:rsid w:val="007F1552"/>
    <w:rsid w:val="007F1820"/>
    <w:rsid w:val="007F1E66"/>
    <w:rsid w:val="007F34BB"/>
    <w:rsid w:val="007F383D"/>
    <w:rsid w:val="007F3C00"/>
    <w:rsid w:val="007F6E00"/>
    <w:rsid w:val="00805A11"/>
    <w:rsid w:val="008065E1"/>
    <w:rsid w:val="00807CBB"/>
    <w:rsid w:val="00811EE7"/>
    <w:rsid w:val="00813097"/>
    <w:rsid w:val="008223D6"/>
    <w:rsid w:val="00825EC8"/>
    <w:rsid w:val="00826B7C"/>
    <w:rsid w:val="00832569"/>
    <w:rsid w:val="0083623B"/>
    <w:rsid w:val="00837862"/>
    <w:rsid w:val="008419C8"/>
    <w:rsid w:val="0084386D"/>
    <w:rsid w:val="00843D12"/>
    <w:rsid w:val="00850146"/>
    <w:rsid w:val="00850573"/>
    <w:rsid w:val="008515C1"/>
    <w:rsid w:val="00852170"/>
    <w:rsid w:val="00853227"/>
    <w:rsid w:val="00853ACC"/>
    <w:rsid w:val="00855F3B"/>
    <w:rsid w:val="00855FDF"/>
    <w:rsid w:val="008574C5"/>
    <w:rsid w:val="00857783"/>
    <w:rsid w:val="00860178"/>
    <w:rsid w:val="0086055F"/>
    <w:rsid w:val="008615AE"/>
    <w:rsid w:val="0086173B"/>
    <w:rsid w:val="0086253D"/>
    <w:rsid w:val="00862C37"/>
    <w:rsid w:val="00866049"/>
    <w:rsid w:val="00866C6D"/>
    <w:rsid w:val="008671CB"/>
    <w:rsid w:val="00870577"/>
    <w:rsid w:val="00872C9F"/>
    <w:rsid w:val="0087441B"/>
    <w:rsid w:val="0087648D"/>
    <w:rsid w:val="00877926"/>
    <w:rsid w:val="008859A4"/>
    <w:rsid w:val="008859BD"/>
    <w:rsid w:val="00886C10"/>
    <w:rsid w:val="00890439"/>
    <w:rsid w:val="008911D0"/>
    <w:rsid w:val="00893EA5"/>
    <w:rsid w:val="008A2C06"/>
    <w:rsid w:val="008A3C4F"/>
    <w:rsid w:val="008A647A"/>
    <w:rsid w:val="008A7962"/>
    <w:rsid w:val="008B315C"/>
    <w:rsid w:val="008B3573"/>
    <w:rsid w:val="008B5953"/>
    <w:rsid w:val="008B6669"/>
    <w:rsid w:val="008B6CFA"/>
    <w:rsid w:val="008B754D"/>
    <w:rsid w:val="008C3580"/>
    <w:rsid w:val="008C35E0"/>
    <w:rsid w:val="008C3F33"/>
    <w:rsid w:val="008C4794"/>
    <w:rsid w:val="008C55CC"/>
    <w:rsid w:val="008D2209"/>
    <w:rsid w:val="008D4B4D"/>
    <w:rsid w:val="008D4CFB"/>
    <w:rsid w:val="008D59A4"/>
    <w:rsid w:val="008D691B"/>
    <w:rsid w:val="008D773A"/>
    <w:rsid w:val="008E17C2"/>
    <w:rsid w:val="008E22D3"/>
    <w:rsid w:val="008E31D9"/>
    <w:rsid w:val="008E34E5"/>
    <w:rsid w:val="008E59A4"/>
    <w:rsid w:val="008E6877"/>
    <w:rsid w:val="008F2FD2"/>
    <w:rsid w:val="008F30E8"/>
    <w:rsid w:val="008F315E"/>
    <w:rsid w:val="008F42CD"/>
    <w:rsid w:val="008F440C"/>
    <w:rsid w:val="008F473B"/>
    <w:rsid w:val="008F621D"/>
    <w:rsid w:val="00903101"/>
    <w:rsid w:val="009037D3"/>
    <w:rsid w:val="009053BA"/>
    <w:rsid w:val="009059D4"/>
    <w:rsid w:val="00905CC3"/>
    <w:rsid w:val="009152CD"/>
    <w:rsid w:val="00915BCB"/>
    <w:rsid w:val="0091699D"/>
    <w:rsid w:val="00921EC8"/>
    <w:rsid w:val="009221B5"/>
    <w:rsid w:val="00922BBD"/>
    <w:rsid w:val="00923F9B"/>
    <w:rsid w:val="00924A51"/>
    <w:rsid w:val="0092797C"/>
    <w:rsid w:val="009337FC"/>
    <w:rsid w:val="00933FAE"/>
    <w:rsid w:val="0093417F"/>
    <w:rsid w:val="009348B1"/>
    <w:rsid w:val="00935E43"/>
    <w:rsid w:val="00936B71"/>
    <w:rsid w:val="00940D21"/>
    <w:rsid w:val="00941E9A"/>
    <w:rsid w:val="00941EFD"/>
    <w:rsid w:val="00942110"/>
    <w:rsid w:val="009452C4"/>
    <w:rsid w:val="00946B08"/>
    <w:rsid w:val="00947C91"/>
    <w:rsid w:val="00950F10"/>
    <w:rsid w:val="00951809"/>
    <w:rsid w:val="00957660"/>
    <w:rsid w:val="00957C89"/>
    <w:rsid w:val="00961EAB"/>
    <w:rsid w:val="0096225C"/>
    <w:rsid w:val="00963CEB"/>
    <w:rsid w:val="00964D19"/>
    <w:rsid w:val="0096675D"/>
    <w:rsid w:val="00967A8B"/>
    <w:rsid w:val="00972C8C"/>
    <w:rsid w:val="00973560"/>
    <w:rsid w:val="0097774E"/>
    <w:rsid w:val="009812CF"/>
    <w:rsid w:val="00981D79"/>
    <w:rsid w:val="00983511"/>
    <w:rsid w:val="00983CBB"/>
    <w:rsid w:val="0099004E"/>
    <w:rsid w:val="0099021C"/>
    <w:rsid w:val="0099476A"/>
    <w:rsid w:val="00997C14"/>
    <w:rsid w:val="009A0616"/>
    <w:rsid w:val="009A0739"/>
    <w:rsid w:val="009A178E"/>
    <w:rsid w:val="009A257C"/>
    <w:rsid w:val="009A394A"/>
    <w:rsid w:val="009A39A4"/>
    <w:rsid w:val="009A401F"/>
    <w:rsid w:val="009A54E5"/>
    <w:rsid w:val="009A6FD0"/>
    <w:rsid w:val="009B1459"/>
    <w:rsid w:val="009B30EA"/>
    <w:rsid w:val="009B38DF"/>
    <w:rsid w:val="009B38F0"/>
    <w:rsid w:val="009B778B"/>
    <w:rsid w:val="009C0152"/>
    <w:rsid w:val="009C17C1"/>
    <w:rsid w:val="009C1E51"/>
    <w:rsid w:val="009C325A"/>
    <w:rsid w:val="009C497A"/>
    <w:rsid w:val="009C667D"/>
    <w:rsid w:val="009D00AE"/>
    <w:rsid w:val="009D0BBE"/>
    <w:rsid w:val="009D1C98"/>
    <w:rsid w:val="009D6DED"/>
    <w:rsid w:val="009D7DBF"/>
    <w:rsid w:val="009E318D"/>
    <w:rsid w:val="009E3383"/>
    <w:rsid w:val="009E3C41"/>
    <w:rsid w:val="009E6EAA"/>
    <w:rsid w:val="009F0E05"/>
    <w:rsid w:val="009F0EF5"/>
    <w:rsid w:val="009F23D9"/>
    <w:rsid w:val="009F2767"/>
    <w:rsid w:val="009F29D4"/>
    <w:rsid w:val="009F3489"/>
    <w:rsid w:val="009F5439"/>
    <w:rsid w:val="009F594E"/>
    <w:rsid w:val="00A001C6"/>
    <w:rsid w:val="00A01172"/>
    <w:rsid w:val="00A0446B"/>
    <w:rsid w:val="00A05A4E"/>
    <w:rsid w:val="00A07543"/>
    <w:rsid w:val="00A07E4C"/>
    <w:rsid w:val="00A11E2D"/>
    <w:rsid w:val="00A127CE"/>
    <w:rsid w:val="00A12DC8"/>
    <w:rsid w:val="00A1355C"/>
    <w:rsid w:val="00A20A70"/>
    <w:rsid w:val="00A20F7A"/>
    <w:rsid w:val="00A213E6"/>
    <w:rsid w:val="00A21BA2"/>
    <w:rsid w:val="00A21C2A"/>
    <w:rsid w:val="00A2224E"/>
    <w:rsid w:val="00A23D74"/>
    <w:rsid w:val="00A2592F"/>
    <w:rsid w:val="00A25AC7"/>
    <w:rsid w:val="00A25C7E"/>
    <w:rsid w:val="00A25FAB"/>
    <w:rsid w:val="00A26125"/>
    <w:rsid w:val="00A306B7"/>
    <w:rsid w:val="00A30FFC"/>
    <w:rsid w:val="00A33A7A"/>
    <w:rsid w:val="00A34958"/>
    <w:rsid w:val="00A367DF"/>
    <w:rsid w:val="00A404E2"/>
    <w:rsid w:val="00A413F8"/>
    <w:rsid w:val="00A41669"/>
    <w:rsid w:val="00A4272F"/>
    <w:rsid w:val="00A427D4"/>
    <w:rsid w:val="00A4750F"/>
    <w:rsid w:val="00A50165"/>
    <w:rsid w:val="00A506A5"/>
    <w:rsid w:val="00A5082E"/>
    <w:rsid w:val="00A5473A"/>
    <w:rsid w:val="00A54960"/>
    <w:rsid w:val="00A54EF1"/>
    <w:rsid w:val="00A54F7C"/>
    <w:rsid w:val="00A56FFE"/>
    <w:rsid w:val="00A6144E"/>
    <w:rsid w:val="00A71708"/>
    <w:rsid w:val="00A73504"/>
    <w:rsid w:val="00A73EFA"/>
    <w:rsid w:val="00A81A7C"/>
    <w:rsid w:val="00A829A4"/>
    <w:rsid w:val="00A83DAB"/>
    <w:rsid w:val="00A851A9"/>
    <w:rsid w:val="00A86A00"/>
    <w:rsid w:val="00A87022"/>
    <w:rsid w:val="00A90530"/>
    <w:rsid w:val="00A90758"/>
    <w:rsid w:val="00A92461"/>
    <w:rsid w:val="00A95983"/>
    <w:rsid w:val="00A96AF3"/>
    <w:rsid w:val="00A96D7E"/>
    <w:rsid w:val="00A971CA"/>
    <w:rsid w:val="00AA0A75"/>
    <w:rsid w:val="00AA16A0"/>
    <w:rsid w:val="00AB2128"/>
    <w:rsid w:val="00AB6290"/>
    <w:rsid w:val="00AB76D8"/>
    <w:rsid w:val="00AC2C92"/>
    <w:rsid w:val="00AC4A4A"/>
    <w:rsid w:val="00AC501D"/>
    <w:rsid w:val="00AC5291"/>
    <w:rsid w:val="00AC5555"/>
    <w:rsid w:val="00AC5CAE"/>
    <w:rsid w:val="00AC661E"/>
    <w:rsid w:val="00AC6B01"/>
    <w:rsid w:val="00AC6DE5"/>
    <w:rsid w:val="00AD0825"/>
    <w:rsid w:val="00AD15E3"/>
    <w:rsid w:val="00AD360E"/>
    <w:rsid w:val="00AE410D"/>
    <w:rsid w:val="00AE45D6"/>
    <w:rsid w:val="00AE6070"/>
    <w:rsid w:val="00AE7810"/>
    <w:rsid w:val="00AE7F88"/>
    <w:rsid w:val="00AF416D"/>
    <w:rsid w:val="00AF4F37"/>
    <w:rsid w:val="00AF7DDD"/>
    <w:rsid w:val="00B04C28"/>
    <w:rsid w:val="00B07706"/>
    <w:rsid w:val="00B07D15"/>
    <w:rsid w:val="00B11003"/>
    <w:rsid w:val="00B1129B"/>
    <w:rsid w:val="00B1510B"/>
    <w:rsid w:val="00B15449"/>
    <w:rsid w:val="00B208BD"/>
    <w:rsid w:val="00B209D2"/>
    <w:rsid w:val="00B22B18"/>
    <w:rsid w:val="00B23006"/>
    <w:rsid w:val="00B25BED"/>
    <w:rsid w:val="00B26E27"/>
    <w:rsid w:val="00B31FDE"/>
    <w:rsid w:val="00B32FCA"/>
    <w:rsid w:val="00B373EF"/>
    <w:rsid w:val="00B410A0"/>
    <w:rsid w:val="00B450FB"/>
    <w:rsid w:val="00B460B4"/>
    <w:rsid w:val="00B47FAC"/>
    <w:rsid w:val="00B61607"/>
    <w:rsid w:val="00B626C6"/>
    <w:rsid w:val="00B63920"/>
    <w:rsid w:val="00B6587A"/>
    <w:rsid w:val="00B65C25"/>
    <w:rsid w:val="00B7385C"/>
    <w:rsid w:val="00B7431C"/>
    <w:rsid w:val="00B755C3"/>
    <w:rsid w:val="00B760E4"/>
    <w:rsid w:val="00B76597"/>
    <w:rsid w:val="00B76C85"/>
    <w:rsid w:val="00B80B0D"/>
    <w:rsid w:val="00B80B88"/>
    <w:rsid w:val="00B80FDC"/>
    <w:rsid w:val="00B879CF"/>
    <w:rsid w:val="00B87EF9"/>
    <w:rsid w:val="00B96CA4"/>
    <w:rsid w:val="00BA0268"/>
    <w:rsid w:val="00BA360F"/>
    <w:rsid w:val="00BA6445"/>
    <w:rsid w:val="00BB0A9B"/>
    <w:rsid w:val="00BB4A51"/>
    <w:rsid w:val="00BB5E47"/>
    <w:rsid w:val="00BB719C"/>
    <w:rsid w:val="00BC0178"/>
    <w:rsid w:val="00BC025F"/>
    <w:rsid w:val="00BC058A"/>
    <w:rsid w:val="00BC0D89"/>
    <w:rsid w:val="00BC29E0"/>
    <w:rsid w:val="00BC409C"/>
    <w:rsid w:val="00BC48F3"/>
    <w:rsid w:val="00BC5E7F"/>
    <w:rsid w:val="00BC5FFD"/>
    <w:rsid w:val="00BC6483"/>
    <w:rsid w:val="00BD0544"/>
    <w:rsid w:val="00BD1524"/>
    <w:rsid w:val="00BD1837"/>
    <w:rsid w:val="00BD2530"/>
    <w:rsid w:val="00BD7801"/>
    <w:rsid w:val="00BE014F"/>
    <w:rsid w:val="00BE0AB5"/>
    <w:rsid w:val="00BE0FA3"/>
    <w:rsid w:val="00BE2C5E"/>
    <w:rsid w:val="00BF129B"/>
    <w:rsid w:val="00BF1ADC"/>
    <w:rsid w:val="00BF6EB2"/>
    <w:rsid w:val="00BF6F18"/>
    <w:rsid w:val="00BF6F7C"/>
    <w:rsid w:val="00C012A6"/>
    <w:rsid w:val="00C022B5"/>
    <w:rsid w:val="00C02C15"/>
    <w:rsid w:val="00C05546"/>
    <w:rsid w:val="00C074A9"/>
    <w:rsid w:val="00C115DA"/>
    <w:rsid w:val="00C13050"/>
    <w:rsid w:val="00C15E09"/>
    <w:rsid w:val="00C1744D"/>
    <w:rsid w:val="00C17E11"/>
    <w:rsid w:val="00C21491"/>
    <w:rsid w:val="00C22CD7"/>
    <w:rsid w:val="00C261DF"/>
    <w:rsid w:val="00C26C52"/>
    <w:rsid w:val="00C301BD"/>
    <w:rsid w:val="00C319E3"/>
    <w:rsid w:val="00C34402"/>
    <w:rsid w:val="00C4174D"/>
    <w:rsid w:val="00C44C54"/>
    <w:rsid w:val="00C46834"/>
    <w:rsid w:val="00C52272"/>
    <w:rsid w:val="00C52572"/>
    <w:rsid w:val="00C56A4F"/>
    <w:rsid w:val="00C577CA"/>
    <w:rsid w:val="00C60DC1"/>
    <w:rsid w:val="00C640D7"/>
    <w:rsid w:val="00C65780"/>
    <w:rsid w:val="00C65DAE"/>
    <w:rsid w:val="00C714E9"/>
    <w:rsid w:val="00C7180E"/>
    <w:rsid w:val="00C71FE9"/>
    <w:rsid w:val="00C72B32"/>
    <w:rsid w:val="00C761B5"/>
    <w:rsid w:val="00C817EB"/>
    <w:rsid w:val="00C81A03"/>
    <w:rsid w:val="00C81D0D"/>
    <w:rsid w:val="00C82DD3"/>
    <w:rsid w:val="00C84C5A"/>
    <w:rsid w:val="00C8633D"/>
    <w:rsid w:val="00C9151E"/>
    <w:rsid w:val="00C92E37"/>
    <w:rsid w:val="00C94392"/>
    <w:rsid w:val="00C96027"/>
    <w:rsid w:val="00C9719C"/>
    <w:rsid w:val="00CA0B49"/>
    <w:rsid w:val="00CA0FF1"/>
    <w:rsid w:val="00CA1CD2"/>
    <w:rsid w:val="00CB5493"/>
    <w:rsid w:val="00CB5FEA"/>
    <w:rsid w:val="00CC1026"/>
    <w:rsid w:val="00CC1492"/>
    <w:rsid w:val="00CC508B"/>
    <w:rsid w:val="00CC600E"/>
    <w:rsid w:val="00CD46E4"/>
    <w:rsid w:val="00CE1036"/>
    <w:rsid w:val="00CE16A0"/>
    <w:rsid w:val="00CE25C1"/>
    <w:rsid w:val="00CE2EAC"/>
    <w:rsid w:val="00CE3BB9"/>
    <w:rsid w:val="00CE3E3B"/>
    <w:rsid w:val="00CE6D4A"/>
    <w:rsid w:val="00CF02C9"/>
    <w:rsid w:val="00CF05DB"/>
    <w:rsid w:val="00CF0B45"/>
    <w:rsid w:val="00CF2C43"/>
    <w:rsid w:val="00CF4995"/>
    <w:rsid w:val="00CF4B77"/>
    <w:rsid w:val="00D00EB0"/>
    <w:rsid w:val="00D06BC8"/>
    <w:rsid w:val="00D0711D"/>
    <w:rsid w:val="00D07EBB"/>
    <w:rsid w:val="00D1043B"/>
    <w:rsid w:val="00D1154C"/>
    <w:rsid w:val="00D1554D"/>
    <w:rsid w:val="00D156FC"/>
    <w:rsid w:val="00D16BC5"/>
    <w:rsid w:val="00D17D09"/>
    <w:rsid w:val="00D20A6A"/>
    <w:rsid w:val="00D21AB0"/>
    <w:rsid w:val="00D21E1F"/>
    <w:rsid w:val="00D21FF8"/>
    <w:rsid w:val="00D246A2"/>
    <w:rsid w:val="00D24964"/>
    <w:rsid w:val="00D24E26"/>
    <w:rsid w:val="00D31446"/>
    <w:rsid w:val="00D329D9"/>
    <w:rsid w:val="00D376E5"/>
    <w:rsid w:val="00D4236D"/>
    <w:rsid w:val="00D4702D"/>
    <w:rsid w:val="00D47F9E"/>
    <w:rsid w:val="00D5367C"/>
    <w:rsid w:val="00D56B83"/>
    <w:rsid w:val="00D600FD"/>
    <w:rsid w:val="00D61C7F"/>
    <w:rsid w:val="00D62681"/>
    <w:rsid w:val="00D63373"/>
    <w:rsid w:val="00D64E28"/>
    <w:rsid w:val="00D67112"/>
    <w:rsid w:val="00D67794"/>
    <w:rsid w:val="00D706F8"/>
    <w:rsid w:val="00D71530"/>
    <w:rsid w:val="00D74A63"/>
    <w:rsid w:val="00D75C11"/>
    <w:rsid w:val="00D76D91"/>
    <w:rsid w:val="00D76FE3"/>
    <w:rsid w:val="00D774D5"/>
    <w:rsid w:val="00D776DB"/>
    <w:rsid w:val="00D802AD"/>
    <w:rsid w:val="00D83EDE"/>
    <w:rsid w:val="00D867FD"/>
    <w:rsid w:val="00D87840"/>
    <w:rsid w:val="00D91EB4"/>
    <w:rsid w:val="00D93629"/>
    <w:rsid w:val="00D95C87"/>
    <w:rsid w:val="00D96097"/>
    <w:rsid w:val="00D96AA4"/>
    <w:rsid w:val="00D97E86"/>
    <w:rsid w:val="00DA06BC"/>
    <w:rsid w:val="00DA2A68"/>
    <w:rsid w:val="00DA2E7E"/>
    <w:rsid w:val="00DA70E2"/>
    <w:rsid w:val="00DB02C8"/>
    <w:rsid w:val="00DB0400"/>
    <w:rsid w:val="00DB7CA5"/>
    <w:rsid w:val="00DB7D33"/>
    <w:rsid w:val="00DC1A8D"/>
    <w:rsid w:val="00DC328C"/>
    <w:rsid w:val="00DD2C59"/>
    <w:rsid w:val="00DD4026"/>
    <w:rsid w:val="00DD60F7"/>
    <w:rsid w:val="00DE0177"/>
    <w:rsid w:val="00DE1389"/>
    <w:rsid w:val="00DE3405"/>
    <w:rsid w:val="00DE51FA"/>
    <w:rsid w:val="00DE5B36"/>
    <w:rsid w:val="00DE5B6F"/>
    <w:rsid w:val="00DE6277"/>
    <w:rsid w:val="00DF2155"/>
    <w:rsid w:val="00DF370E"/>
    <w:rsid w:val="00DF5813"/>
    <w:rsid w:val="00DF7D91"/>
    <w:rsid w:val="00E002CE"/>
    <w:rsid w:val="00E006EE"/>
    <w:rsid w:val="00E00A53"/>
    <w:rsid w:val="00E01EDA"/>
    <w:rsid w:val="00E03AB8"/>
    <w:rsid w:val="00E040AB"/>
    <w:rsid w:val="00E05CD4"/>
    <w:rsid w:val="00E05FCA"/>
    <w:rsid w:val="00E11580"/>
    <w:rsid w:val="00E122F2"/>
    <w:rsid w:val="00E1273B"/>
    <w:rsid w:val="00E15740"/>
    <w:rsid w:val="00E17302"/>
    <w:rsid w:val="00E2278B"/>
    <w:rsid w:val="00E25F68"/>
    <w:rsid w:val="00E267DB"/>
    <w:rsid w:val="00E2766D"/>
    <w:rsid w:val="00E27EC7"/>
    <w:rsid w:val="00E321AA"/>
    <w:rsid w:val="00E34E11"/>
    <w:rsid w:val="00E35E11"/>
    <w:rsid w:val="00E37702"/>
    <w:rsid w:val="00E37833"/>
    <w:rsid w:val="00E37F3F"/>
    <w:rsid w:val="00E40A25"/>
    <w:rsid w:val="00E45397"/>
    <w:rsid w:val="00E46256"/>
    <w:rsid w:val="00E55ADC"/>
    <w:rsid w:val="00E569C7"/>
    <w:rsid w:val="00E56F42"/>
    <w:rsid w:val="00E60580"/>
    <w:rsid w:val="00E61F2B"/>
    <w:rsid w:val="00E6443E"/>
    <w:rsid w:val="00E662C4"/>
    <w:rsid w:val="00E66FB2"/>
    <w:rsid w:val="00E701C3"/>
    <w:rsid w:val="00E712D2"/>
    <w:rsid w:val="00E74550"/>
    <w:rsid w:val="00E76567"/>
    <w:rsid w:val="00E76AE3"/>
    <w:rsid w:val="00E76C80"/>
    <w:rsid w:val="00E80292"/>
    <w:rsid w:val="00E83E60"/>
    <w:rsid w:val="00E90C51"/>
    <w:rsid w:val="00E94857"/>
    <w:rsid w:val="00E94C5E"/>
    <w:rsid w:val="00E95FE6"/>
    <w:rsid w:val="00E96984"/>
    <w:rsid w:val="00E96B98"/>
    <w:rsid w:val="00E97251"/>
    <w:rsid w:val="00E97426"/>
    <w:rsid w:val="00EA352D"/>
    <w:rsid w:val="00EA4043"/>
    <w:rsid w:val="00EA456B"/>
    <w:rsid w:val="00EA62A1"/>
    <w:rsid w:val="00EB1243"/>
    <w:rsid w:val="00EB220E"/>
    <w:rsid w:val="00EB372D"/>
    <w:rsid w:val="00EB3EAA"/>
    <w:rsid w:val="00EB4A9E"/>
    <w:rsid w:val="00EB6DC6"/>
    <w:rsid w:val="00EC040E"/>
    <w:rsid w:val="00EC0419"/>
    <w:rsid w:val="00EC0B3D"/>
    <w:rsid w:val="00EC2EF8"/>
    <w:rsid w:val="00EC4EED"/>
    <w:rsid w:val="00EC56D6"/>
    <w:rsid w:val="00EC5F60"/>
    <w:rsid w:val="00ED0C97"/>
    <w:rsid w:val="00ED2351"/>
    <w:rsid w:val="00ED3910"/>
    <w:rsid w:val="00ED75FA"/>
    <w:rsid w:val="00EE07FE"/>
    <w:rsid w:val="00EE210D"/>
    <w:rsid w:val="00EE29D3"/>
    <w:rsid w:val="00EE2A44"/>
    <w:rsid w:val="00EE4B36"/>
    <w:rsid w:val="00EE5ACC"/>
    <w:rsid w:val="00EE677F"/>
    <w:rsid w:val="00EE780A"/>
    <w:rsid w:val="00EF697D"/>
    <w:rsid w:val="00EF7E06"/>
    <w:rsid w:val="00F00BDB"/>
    <w:rsid w:val="00F00ECD"/>
    <w:rsid w:val="00F021F2"/>
    <w:rsid w:val="00F030EC"/>
    <w:rsid w:val="00F05C1A"/>
    <w:rsid w:val="00F12B54"/>
    <w:rsid w:val="00F12EBC"/>
    <w:rsid w:val="00F1425E"/>
    <w:rsid w:val="00F15224"/>
    <w:rsid w:val="00F16D57"/>
    <w:rsid w:val="00F20594"/>
    <w:rsid w:val="00F20802"/>
    <w:rsid w:val="00F20D4D"/>
    <w:rsid w:val="00F2642D"/>
    <w:rsid w:val="00F278DE"/>
    <w:rsid w:val="00F32A41"/>
    <w:rsid w:val="00F40D13"/>
    <w:rsid w:val="00F40EC2"/>
    <w:rsid w:val="00F43940"/>
    <w:rsid w:val="00F44602"/>
    <w:rsid w:val="00F500EB"/>
    <w:rsid w:val="00F519F1"/>
    <w:rsid w:val="00F5294B"/>
    <w:rsid w:val="00F52D84"/>
    <w:rsid w:val="00F54ECD"/>
    <w:rsid w:val="00F56143"/>
    <w:rsid w:val="00F6285C"/>
    <w:rsid w:val="00F666D7"/>
    <w:rsid w:val="00F66AE2"/>
    <w:rsid w:val="00F72516"/>
    <w:rsid w:val="00F7380D"/>
    <w:rsid w:val="00F82137"/>
    <w:rsid w:val="00F8256E"/>
    <w:rsid w:val="00F835EB"/>
    <w:rsid w:val="00F84F7A"/>
    <w:rsid w:val="00F85ECA"/>
    <w:rsid w:val="00F8702C"/>
    <w:rsid w:val="00F87A0F"/>
    <w:rsid w:val="00F90376"/>
    <w:rsid w:val="00F904C3"/>
    <w:rsid w:val="00F90E97"/>
    <w:rsid w:val="00F91C1A"/>
    <w:rsid w:val="00F930C0"/>
    <w:rsid w:val="00F9581E"/>
    <w:rsid w:val="00F95AE5"/>
    <w:rsid w:val="00F96895"/>
    <w:rsid w:val="00FA24D9"/>
    <w:rsid w:val="00FA256F"/>
    <w:rsid w:val="00FA508F"/>
    <w:rsid w:val="00FB08A3"/>
    <w:rsid w:val="00FB10B9"/>
    <w:rsid w:val="00FB2029"/>
    <w:rsid w:val="00FB2083"/>
    <w:rsid w:val="00FB25C4"/>
    <w:rsid w:val="00FB341F"/>
    <w:rsid w:val="00FB3FA2"/>
    <w:rsid w:val="00FB5C94"/>
    <w:rsid w:val="00FB5FFF"/>
    <w:rsid w:val="00FC0328"/>
    <w:rsid w:val="00FC57BE"/>
    <w:rsid w:val="00FC7418"/>
    <w:rsid w:val="00FD0499"/>
    <w:rsid w:val="00FD1701"/>
    <w:rsid w:val="00FD39E4"/>
    <w:rsid w:val="00FD3B11"/>
    <w:rsid w:val="00FE15D6"/>
    <w:rsid w:val="00FF1565"/>
    <w:rsid w:val="00FF34C8"/>
    <w:rsid w:val="00FF4DAC"/>
    <w:rsid w:val="00FF52CD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9E"/>
    <w:rPr>
      <w:rFonts w:ascii="Verdana" w:hAnsi="Verdana" w:cs="Verdan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</cp:lastModifiedBy>
  <cp:revision>2</cp:revision>
  <cp:lastPrinted>2018-09-27T10:10:00Z</cp:lastPrinted>
  <dcterms:created xsi:type="dcterms:W3CDTF">2018-10-06T07:20:00Z</dcterms:created>
  <dcterms:modified xsi:type="dcterms:W3CDTF">2018-10-06T07:20:00Z</dcterms:modified>
</cp:coreProperties>
</file>